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ascii="仿宋_GB2312" w:hAnsi="宋体" w:eastAsia="仿宋_GB2312"/>
          <w:bCs/>
          <w:color w:val="000000"/>
          <w:kern w:val="0"/>
          <w:sz w:val="32"/>
          <w:szCs w:val="32"/>
        </w:rPr>
      </w:pPr>
    </w:p>
    <w:p>
      <w:pPr>
        <w:jc w:val="center"/>
        <w:rPr>
          <w:rFonts w:ascii="宋体" w:hAnsi="宋体"/>
          <w:b/>
          <w:bCs/>
          <w:sz w:val="32"/>
          <w:szCs w:val="32"/>
        </w:rPr>
      </w:pPr>
    </w:p>
    <w:p>
      <w:pPr>
        <w:jc w:val="center"/>
      </w:pPr>
    </w:p>
    <w:p>
      <w:pPr>
        <w:jc w:val="center"/>
      </w:pPr>
      <w:r>
        <w:drawing>
          <wp:inline distT="0" distB="0" distL="0" distR="0">
            <wp:extent cx="1483995" cy="142875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第九届“全国杰出青年法学家”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3"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支 振 锋</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中国社会科学院法学研究所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中国法学会董必武法学思想研究会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jc w:val="center"/>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2019年5月印制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一、表一为推荐单位或指导推荐人填写，表二为推荐候选人工作单位党委（党组）填写并盖章，表三为推荐候选人工作单位纪检监察部门填写并盖章，表四为推荐单位填写并盖章。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四、请各推荐单位于2019年6月30日之前，将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人：王小红  周  杨  010-66182129  66135703</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北京市海淀区皂君庙四号院中国法学会研究部1315室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电子邮箱：</w:t>
      </w:r>
      <w:r>
        <w:rPr>
          <w:rFonts w:ascii="仿宋" w:hAnsi="仿宋" w:eastAsia="仿宋"/>
          <w:color w:val="000000"/>
          <w:sz w:val="28"/>
          <w:szCs w:val="28"/>
        </w:rPr>
        <w:t>qnfxj201</w:t>
      </w:r>
      <w:r>
        <w:rPr>
          <w:rFonts w:hint="eastAsia" w:ascii="仿宋" w:hAnsi="仿宋" w:eastAsia="仿宋"/>
          <w:color w:val="000000"/>
          <w:sz w:val="28"/>
          <w:szCs w:val="28"/>
        </w:rPr>
        <w:t>9</w:t>
      </w:r>
      <w:r>
        <w:rPr>
          <w:rFonts w:ascii="仿宋" w:hAnsi="仿宋" w:eastAsia="仿宋"/>
          <w:color w:val="000000"/>
          <w:sz w:val="28"/>
          <w:szCs w:val="28"/>
        </w:rPr>
        <w:t>@1</w:t>
      </w:r>
      <w:r>
        <w:rPr>
          <w:rFonts w:hint="eastAsia" w:ascii="仿宋" w:hAnsi="仿宋" w:eastAsia="仿宋"/>
          <w:color w:val="000000"/>
          <w:sz w:val="28"/>
          <w:szCs w:val="28"/>
        </w:rPr>
        <w:t>63</w:t>
      </w:r>
      <w:r>
        <w:rPr>
          <w:rFonts w:ascii="仿宋" w:hAnsi="仿宋" w:eastAsia="仿宋"/>
          <w:color w:val="000000"/>
          <w:sz w:val="28"/>
          <w:szCs w:val="28"/>
        </w:rPr>
        <w:t>.com</w:t>
      </w:r>
    </w:p>
    <w:p>
      <w:r>
        <w:rPr>
          <w:rFonts w:eastAsia="仿宋_GB2312"/>
          <w:b/>
          <w:bCs/>
          <w:sz w:val="28"/>
          <w:szCs w:val="28"/>
        </w:rPr>
        <w:br w:type="page"/>
      </w:r>
    </w:p>
    <w:p/>
    <w:tbl>
      <w:tblPr>
        <w:tblStyle w:val="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9000" w:type="dxa"/>
            <w:gridSpan w:val="5"/>
            <w:tcBorders>
              <w:top w:val="single" w:color="auto" w:sz="4" w:space="0"/>
              <w:left w:val="single" w:color="auto" w:sz="4" w:space="0"/>
              <w:bottom w:val="single" w:color="000000" w:sz="4" w:space="0"/>
              <w:right w:val="single" w:color="auto" w:sz="4" w:space="0"/>
            </w:tcBorders>
            <w:vAlign w:val="center"/>
          </w:tcPr>
          <w:p>
            <w:pPr>
              <w:tabs>
                <w:tab w:val="left" w:pos="4185"/>
              </w:tabs>
              <w:snapToGrid w:val="0"/>
              <w:jc w:val="left"/>
              <w:rPr>
                <w:rFonts w:ascii="宋体" w:hAnsi="宋体"/>
                <w:b/>
                <w:color w:val="000000"/>
                <w:sz w:val="30"/>
                <w:szCs w:val="30"/>
              </w:rPr>
            </w:pPr>
            <w:r>
              <w:rPr>
                <w:rFonts w:hint="eastAsia" w:ascii="宋体" w:hAnsi="宋体"/>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支振锋</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男</w:t>
            </w:r>
          </w:p>
        </w:tc>
        <w:tc>
          <w:tcPr>
            <w:tcW w:w="1984" w:type="dxa"/>
            <w:vMerge w:val="restart"/>
            <w:tcBorders>
              <w:left w:val="single" w:color="000000" w:sz="4" w:space="0"/>
            </w:tcBorders>
            <w:vAlign w:val="center"/>
          </w:tcPr>
          <w:p>
            <w:pPr>
              <w:snapToGrid w:val="0"/>
              <w:rPr>
                <w:rFonts w:ascii="宋体" w:hAnsi="宋体"/>
                <w:b/>
                <w:color w:val="000000"/>
                <w:sz w:val="24"/>
              </w:rPr>
            </w:pPr>
            <w:r>
              <w:rPr>
                <w:rFonts w:hint="eastAsia" w:ascii="宋体" w:hAnsi="宋体"/>
                <w:b/>
                <w:color w:val="000000"/>
                <w:sz w:val="24"/>
              </w:rPr>
              <w:drawing>
                <wp:inline distT="0" distB="0" distL="0" distR="0">
                  <wp:extent cx="1122680" cy="16332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2680" cy="16332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1</w:t>
            </w:r>
            <w:r>
              <w:rPr>
                <w:rFonts w:ascii="宋体" w:hAnsi="宋体"/>
                <w:b/>
                <w:color w:val="000000"/>
                <w:sz w:val="24"/>
              </w:rPr>
              <w:t>977</w:t>
            </w:r>
            <w:r>
              <w:rPr>
                <w:rFonts w:hint="eastAsia" w:ascii="宋体" w:hAnsi="宋体"/>
                <w:b/>
                <w:color w:val="000000"/>
                <w:sz w:val="24"/>
              </w:rPr>
              <w:t>年9月</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汉</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left"/>
              <w:rPr>
                <w:rFonts w:ascii="宋体" w:hAnsi="宋体"/>
                <w:b/>
                <w:color w:val="000000"/>
                <w:sz w:val="24"/>
              </w:rPr>
            </w:pPr>
            <w:r>
              <w:rPr>
                <w:rFonts w:hint="eastAsia" w:ascii="宋体" w:hAnsi="宋体"/>
                <w:b/>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博士</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研究员、教授</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《环球法律评论》副主编</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中国社会科学院法学研究所</w:t>
            </w:r>
          </w:p>
        </w:tc>
        <w:tc>
          <w:tcPr>
            <w:tcW w:w="1984"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北京市东城区沙滩北街1</w:t>
            </w:r>
            <w:r>
              <w:rPr>
                <w:rFonts w:ascii="宋体" w:hAnsi="宋体"/>
                <w:b/>
                <w:color w:val="000000"/>
                <w:sz w:val="24"/>
              </w:rPr>
              <w:t>5</w:t>
            </w:r>
            <w:r>
              <w:rPr>
                <w:rFonts w:hint="eastAsia" w:ascii="宋体" w:hAnsi="宋体"/>
                <w:b/>
                <w:color w:val="000000"/>
                <w:sz w:val="24"/>
              </w:rPr>
              <w:t>号 中国社会科学院法学研究所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9000" w:type="dxa"/>
            <w:gridSpan w:val="5"/>
            <w:tcBorders>
              <w:top w:val="single" w:color="auto" w:sz="4" w:space="0"/>
              <w:bottom w:val="single" w:color="000000" w:sz="4" w:space="0"/>
            </w:tcBorders>
            <w:vAlign w:val="center"/>
          </w:tcPr>
          <w:p>
            <w:pPr>
              <w:tabs>
                <w:tab w:val="left" w:pos="4185"/>
              </w:tabs>
              <w:snapToGrid w:val="0"/>
              <w:jc w:val="center"/>
              <w:rPr>
                <w:rFonts w:ascii="宋体" w:hAnsi="宋体"/>
                <w:b/>
                <w:color w:val="000000"/>
                <w:sz w:val="30"/>
                <w:szCs w:val="30"/>
              </w:rPr>
            </w:pPr>
            <w:r>
              <w:rPr>
                <w:rFonts w:hint="eastAsia" w:ascii="宋体" w:hAnsi="宋体"/>
                <w:b/>
                <w:color w:val="000000"/>
                <w:sz w:val="30"/>
                <w:szCs w:val="30"/>
              </w:rPr>
              <w:t>个人简历</w:t>
            </w:r>
          </w:p>
          <w:p>
            <w:pPr>
              <w:tabs>
                <w:tab w:val="left" w:pos="4185"/>
              </w:tabs>
              <w:snapToGrid w:val="0"/>
              <w:jc w:val="left"/>
              <w:rPr>
                <w:rFonts w:ascii="宋体" w:hAnsi="宋体"/>
                <w:b/>
                <w:color w:val="000000"/>
                <w:sz w:val="24"/>
              </w:rPr>
            </w:pPr>
            <w:r>
              <w:rPr>
                <w:rFonts w:ascii="宋体" w:hAnsi="宋体"/>
                <w:b/>
                <w:color w:val="000000"/>
                <w:sz w:val="24"/>
              </w:rPr>
              <w:t>工作经历：</w:t>
            </w:r>
          </w:p>
          <w:p>
            <w:pPr>
              <w:tabs>
                <w:tab w:val="left" w:pos="4185"/>
              </w:tabs>
              <w:snapToGrid w:val="0"/>
              <w:jc w:val="left"/>
              <w:rPr>
                <w:rFonts w:ascii="宋体" w:hAnsi="宋体"/>
                <w:color w:val="000000"/>
                <w:sz w:val="24"/>
              </w:rPr>
            </w:pPr>
            <w:r>
              <w:rPr>
                <w:rFonts w:ascii="宋体" w:hAnsi="宋体"/>
                <w:color w:val="000000"/>
                <w:sz w:val="24"/>
              </w:rPr>
              <w:t>2007</w:t>
            </w:r>
            <w:r>
              <w:rPr>
                <w:rFonts w:hint="eastAsia" w:ascii="宋体" w:hAnsi="宋体"/>
                <w:color w:val="000000"/>
                <w:sz w:val="24"/>
              </w:rPr>
              <w:t>年</w:t>
            </w:r>
            <w:r>
              <w:rPr>
                <w:rFonts w:ascii="宋体" w:hAnsi="宋体"/>
                <w:color w:val="000000"/>
                <w:sz w:val="24"/>
              </w:rPr>
              <w:t>7</w:t>
            </w:r>
            <w:r>
              <w:rPr>
                <w:rFonts w:hint="eastAsia" w:ascii="宋体" w:hAnsi="宋体"/>
                <w:color w:val="000000"/>
                <w:sz w:val="24"/>
              </w:rPr>
              <w:t>月起任</w:t>
            </w:r>
            <w:r>
              <w:rPr>
                <w:rFonts w:ascii="宋体" w:hAnsi="宋体"/>
                <w:color w:val="000000"/>
                <w:sz w:val="24"/>
              </w:rPr>
              <w:t>中国社会科学院法学研究所</w:t>
            </w:r>
            <w:r>
              <w:rPr>
                <w:rFonts w:hint="eastAsia" w:ascii="宋体" w:hAnsi="宋体"/>
                <w:color w:val="000000"/>
                <w:sz w:val="24"/>
              </w:rPr>
              <w:t>助理研究员、副研究员、研究员</w:t>
            </w:r>
          </w:p>
          <w:p>
            <w:pPr>
              <w:tabs>
                <w:tab w:val="left" w:pos="4185"/>
              </w:tabs>
              <w:snapToGrid w:val="0"/>
              <w:jc w:val="left"/>
              <w:rPr>
                <w:rFonts w:ascii="宋体" w:hAnsi="宋体"/>
                <w:color w:val="000000"/>
                <w:sz w:val="24"/>
              </w:rPr>
            </w:pPr>
            <w:r>
              <w:rPr>
                <w:rFonts w:hint="eastAsia" w:ascii="宋体" w:hAnsi="宋体"/>
                <w:color w:val="000000"/>
                <w:sz w:val="24"/>
              </w:rPr>
              <w:t>期间：</w:t>
            </w:r>
            <w:r>
              <w:rPr>
                <w:rFonts w:ascii="宋体" w:hAnsi="宋体"/>
                <w:color w:val="000000"/>
                <w:sz w:val="24"/>
              </w:rPr>
              <w:t>2018</w:t>
            </w:r>
            <w:r>
              <w:rPr>
                <w:rFonts w:hint="eastAsia" w:ascii="宋体" w:hAnsi="宋体"/>
                <w:color w:val="000000"/>
                <w:sz w:val="24"/>
              </w:rPr>
              <w:t>年4月起任中国社会科学院大学长聘教授</w:t>
            </w:r>
          </w:p>
          <w:p>
            <w:pPr>
              <w:tabs>
                <w:tab w:val="left" w:pos="4185"/>
              </w:tabs>
              <w:snapToGrid w:val="0"/>
              <w:jc w:val="left"/>
              <w:rPr>
                <w:rFonts w:ascii="宋体" w:hAnsi="宋体"/>
                <w:color w:val="000000"/>
                <w:sz w:val="24"/>
              </w:rPr>
            </w:pPr>
            <w:r>
              <w:rPr>
                <w:rFonts w:hint="eastAsia" w:ascii="宋体" w:hAnsi="宋体"/>
                <w:color w:val="000000"/>
                <w:sz w:val="24"/>
              </w:rPr>
              <w:t>2</w:t>
            </w:r>
            <w:r>
              <w:rPr>
                <w:rFonts w:ascii="宋体" w:hAnsi="宋体"/>
                <w:color w:val="000000"/>
                <w:sz w:val="24"/>
              </w:rPr>
              <w:t>011</w:t>
            </w:r>
            <w:r>
              <w:rPr>
                <w:rFonts w:hint="eastAsia" w:ascii="宋体" w:hAnsi="宋体"/>
                <w:color w:val="000000"/>
                <w:sz w:val="24"/>
              </w:rPr>
              <w:t>年</w:t>
            </w:r>
            <w:r>
              <w:rPr>
                <w:rFonts w:ascii="宋体" w:hAnsi="宋体"/>
                <w:color w:val="000000"/>
                <w:sz w:val="24"/>
              </w:rPr>
              <w:t>4</w:t>
            </w:r>
            <w:r>
              <w:rPr>
                <w:rFonts w:hint="eastAsia" w:ascii="宋体" w:hAnsi="宋体"/>
                <w:color w:val="000000"/>
                <w:sz w:val="24"/>
              </w:rPr>
              <w:t>月起任中国社会科学院法学研究所《环球法律评论》杂志副主编</w:t>
            </w:r>
          </w:p>
          <w:p>
            <w:pPr>
              <w:tabs>
                <w:tab w:val="left" w:pos="4185"/>
              </w:tabs>
              <w:snapToGrid w:val="0"/>
              <w:jc w:val="left"/>
              <w:rPr>
                <w:rFonts w:ascii="宋体" w:hAnsi="宋体"/>
                <w:b/>
                <w:color w:val="000000"/>
                <w:sz w:val="24"/>
              </w:rPr>
            </w:pPr>
            <w:r>
              <w:rPr>
                <w:rFonts w:hint="eastAsia" w:ascii="宋体" w:hAnsi="宋体"/>
                <w:b/>
                <w:color w:val="000000"/>
                <w:sz w:val="24"/>
              </w:rPr>
              <w:t>教育背景：</w:t>
            </w:r>
          </w:p>
          <w:p>
            <w:pPr>
              <w:tabs>
                <w:tab w:val="left" w:pos="4185"/>
              </w:tabs>
              <w:snapToGrid w:val="0"/>
              <w:jc w:val="left"/>
              <w:rPr>
                <w:rFonts w:ascii="宋体" w:hAnsi="宋体"/>
                <w:color w:val="000000"/>
                <w:sz w:val="24"/>
              </w:rPr>
            </w:pPr>
            <w:r>
              <w:rPr>
                <w:rFonts w:ascii="宋体" w:hAnsi="宋体"/>
                <w:color w:val="000000"/>
                <w:sz w:val="24"/>
              </w:rPr>
              <w:t>2008.09</w:t>
            </w:r>
            <w:r>
              <w:rPr>
                <w:rFonts w:hint="eastAsia" w:ascii="宋体" w:hAnsi="宋体"/>
                <w:color w:val="000000"/>
                <w:sz w:val="24"/>
              </w:rPr>
              <w:t>-</w:t>
            </w:r>
            <w:r>
              <w:rPr>
                <w:rFonts w:ascii="宋体" w:hAnsi="宋体"/>
                <w:color w:val="000000"/>
                <w:sz w:val="24"/>
              </w:rPr>
              <w:t>2010.12</w:t>
            </w:r>
            <w:r>
              <w:rPr>
                <w:rFonts w:hint="eastAsia" w:ascii="宋体" w:hAnsi="宋体"/>
                <w:color w:val="000000"/>
                <w:sz w:val="24"/>
              </w:rPr>
              <w:t>在北京大学国际关系学院从事政治学博士后研究</w:t>
            </w:r>
          </w:p>
          <w:p>
            <w:pPr>
              <w:tabs>
                <w:tab w:val="left" w:pos="4185"/>
              </w:tabs>
              <w:snapToGrid w:val="0"/>
              <w:jc w:val="left"/>
              <w:rPr>
                <w:rFonts w:ascii="宋体" w:hAnsi="宋体"/>
                <w:color w:val="000000"/>
                <w:sz w:val="24"/>
              </w:rPr>
            </w:pPr>
            <w:r>
              <w:rPr>
                <w:rFonts w:hint="eastAsia" w:ascii="宋体" w:hAnsi="宋体"/>
                <w:color w:val="000000"/>
                <w:sz w:val="24"/>
              </w:rPr>
              <w:t>2</w:t>
            </w:r>
            <w:r>
              <w:rPr>
                <w:rFonts w:ascii="宋体" w:hAnsi="宋体"/>
                <w:color w:val="000000"/>
                <w:sz w:val="24"/>
              </w:rPr>
              <w:t>004.09</w:t>
            </w:r>
            <w:r>
              <w:rPr>
                <w:rFonts w:hint="eastAsia" w:ascii="宋体" w:hAnsi="宋体"/>
                <w:color w:val="000000"/>
                <w:sz w:val="24"/>
              </w:rPr>
              <w:t>-</w:t>
            </w:r>
            <w:r>
              <w:rPr>
                <w:rFonts w:ascii="宋体" w:hAnsi="宋体"/>
                <w:color w:val="000000"/>
                <w:sz w:val="24"/>
              </w:rPr>
              <w:t xml:space="preserve">2007.07 </w:t>
            </w:r>
            <w:r>
              <w:rPr>
                <w:rFonts w:hint="eastAsia" w:ascii="宋体" w:hAnsi="宋体"/>
                <w:color w:val="000000"/>
                <w:sz w:val="24"/>
              </w:rPr>
              <w:t>在中国社会科学院研究生院攻读法学博士学位</w:t>
            </w:r>
          </w:p>
          <w:p>
            <w:pPr>
              <w:tabs>
                <w:tab w:val="left" w:pos="4185"/>
              </w:tabs>
              <w:snapToGrid w:val="0"/>
              <w:jc w:val="left"/>
              <w:rPr>
                <w:rFonts w:ascii="宋体" w:hAnsi="宋体"/>
                <w:color w:val="000000"/>
                <w:sz w:val="24"/>
              </w:rPr>
            </w:pPr>
            <w:r>
              <w:rPr>
                <w:rFonts w:hint="eastAsia" w:ascii="宋体" w:hAnsi="宋体"/>
                <w:color w:val="000000"/>
                <w:sz w:val="24"/>
              </w:rPr>
              <w:t>2</w:t>
            </w:r>
            <w:r>
              <w:rPr>
                <w:rFonts w:ascii="宋体" w:hAnsi="宋体"/>
                <w:color w:val="000000"/>
                <w:sz w:val="24"/>
              </w:rPr>
              <w:t>001.09</w:t>
            </w:r>
            <w:r>
              <w:rPr>
                <w:rFonts w:hint="eastAsia" w:ascii="宋体" w:hAnsi="宋体"/>
                <w:color w:val="000000"/>
                <w:sz w:val="24"/>
              </w:rPr>
              <w:t>-</w:t>
            </w:r>
            <w:r>
              <w:rPr>
                <w:rFonts w:ascii="宋体" w:hAnsi="宋体"/>
                <w:color w:val="000000"/>
                <w:sz w:val="24"/>
              </w:rPr>
              <w:t xml:space="preserve">2004.07 </w:t>
            </w:r>
            <w:r>
              <w:rPr>
                <w:rFonts w:hint="eastAsia" w:ascii="宋体" w:hAnsi="宋体"/>
                <w:color w:val="000000"/>
                <w:sz w:val="24"/>
              </w:rPr>
              <w:t>在清华大学法学院攻读法学硕士学位</w:t>
            </w:r>
          </w:p>
          <w:p>
            <w:pPr>
              <w:tabs>
                <w:tab w:val="left" w:pos="4185"/>
              </w:tabs>
              <w:snapToGrid w:val="0"/>
              <w:jc w:val="left"/>
              <w:rPr>
                <w:rFonts w:ascii="宋体" w:hAnsi="宋体"/>
                <w:color w:val="000000"/>
                <w:sz w:val="24"/>
              </w:rPr>
            </w:pPr>
            <w:r>
              <w:rPr>
                <w:rFonts w:hint="eastAsia" w:ascii="宋体" w:hAnsi="宋体"/>
                <w:color w:val="000000"/>
                <w:sz w:val="24"/>
              </w:rPr>
              <w:t>1</w:t>
            </w:r>
            <w:r>
              <w:rPr>
                <w:rFonts w:ascii="宋体" w:hAnsi="宋体"/>
                <w:color w:val="000000"/>
                <w:sz w:val="24"/>
              </w:rPr>
              <w:t>997.09</w:t>
            </w:r>
            <w:r>
              <w:rPr>
                <w:rFonts w:hint="eastAsia" w:ascii="宋体" w:hAnsi="宋体"/>
                <w:color w:val="000000"/>
                <w:sz w:val="24"/>
              </w:rPr>
              <w:t>-</w:t>
            </w:r>
            <w:r>
              <w:rPr>
                <w:rFonts w:ascii="宋体" w:hAnsi="宋体"/>
                <w:color w:val="000000"/>
                <w:sz w:val="24"/>
              </w:rPr>
              <w:t xml:space="preserve">2001.07 </w:t>
            </w:r>
            <w:r>
              <w:rPr>
                <w:rFonts w:hint="eastAsia" w:ascii="宋体" w:hAnsi="宋体"/>
                <w:color w:val="000000"/>
                <w:sz w:val="24"/>
              </w:rPr>
              <w:t>在西北大学法律系攻读法学学士学位</w:t>
            </w:r>
          </w:p>
          <w:p>
            <w:pPr>
              <w:tabs>
                <w:tab w:val="left" w:pos="4185"/>
              </w:tabs>
              <w:snapToGrid w:val="0"/>
              <w:jc w:val="left"/>
              <w:rPr>
                <w:rFonts w:ascii="宋体" w:hAnsi="宋体"/>
                <w:b/>
                <w:color w:val="000000"/>
                <w:sz w:val="24"/>
              </w:rPr>
            </w:pPr>
            <w:r>
              <w:rPr>
                <w:rFonts w:hint="eastAsia" w:ascii="宋体" w:hAnsi="宋体"/>
                <w:b/>
                <w:color w:val="000000"/>
                <w:sz w:val="24"/>
              </w:rPr>
              <w:t>所获荣誉：</w:t>
            </w:r>
          </w:p>
          <w:p>
            <w:pPr>
              <w:tabs>
                <w:tab w:val="left" w:pos="4185"/>
              </w:tabs>
              <w:snapToGrid w:val="0"/>
              <w:jc w:val="left"/>
              <w:rPr>
                <w:rFonts w:ascii="宋体" w:hAnsi="宋体"/>
                <w:color w:val="000000"/>
                <w:sz w:val="24"/>
              </w:rPr>
            </w:pPr>
            <w:r>
              <w:rPr>
                <w:rFonts w:hint="eastAsia" w:ascii="宋体" w:hAnsi="宋体"/>
                <w:color w:val="000000"/>
                <w:sz w:val="24"/>
              </w:rPr>
              <w:t>2</w:t>
            </w:r>
            <w:r>
              <w:rPr>
                <w:rFonts w:ascii="宋体" w:hAnsi="宋体"/>
                <w:color w:val="000000"/>
                <w:sz w:val="24"/>
              </w:rPr>
              <w:t>018</w:t>
            </w:r>
            <w:r>
              <w:rPr>
                <w:rFonts w:hint="eastAsia" w:ascii="宋体" w:hAnsi="宋体"/>
                <w:color w:val="000000"/>
                <w:sz w:val="24"/>
              </w:rPr>
              <w:t>年入选中组部国家“万人计划”青年拔尖人才；</w:t>
            </w:r>
          </w:p>
          <w:p>
            <w:pPr>
              <w:tabs>
                <w:tab w:val="left" w:pos="4185"/>
              </w:tabs>
              <w:snapToGrid w:val="0"/>
              <w:jc w:val="left"/>
              <w:rPr>
                <w:rFonts w:ascii="宋体" w:hAnsi="宋体"/>
                <w:color w:val="000000"/>
                <w:sz w:val="24"/>
              </w:rPr>
            </w:pPr>
            <w:r>
              <w:rPr>
                <w:rFonts w:hint="eastAsia" w:ascii="宋体" w:hAnsi="宋体"/>
                <w:color w:val="000000"/>
                <w:sz w:val="24"/>
              </w:rPr>
              <w:t>2</w:t>
            </w:r>
            <w:r>
              <w:rPr>
                <w:rFonts w:ascii="宋体" w:hAnsi="宋体"/>
                <w:color w:val="000000"/>
                <w:sz w:val="24"/>
              </w:rPr>
              <w:t>018</w:t>
            </w:r>
            <w:r>
              <w:rPr>
                <w:rFonts w:hint="eastAsia" w:ascii="宋体" w:hAnsi="宋体"/>
                <w:color w:val="000000"/>
                <w:sz w:val="24"/>
              </w:rPr>
              <w:t>年入选江西省引进培养创新创业高层次人才“千人计划”；</w:t>
            </w:r>
          </w:p>
          <w:p>
            <w:pPr>
              <w:tabs>
                <w:tab w:val="left" w:pos="4185"/>
              </w:tabs>
              <w:snapToGrid w:val="0"/>
              <w:jc w:val="left"/>
              <w:rPr>
                <w:rFonts w:ascii="宋体" w:hAnsi="宋体"/>
                <w:color w:val="000000"/>
                <w:sz w:val="24"/>
              </w:rPr>
            </w:pPr>
            <w:r>
              <w:rPr>
                <w:rFonts w:hint="eastAsia" w:ascii="宋体" w:hAnsi="宋体"/>
                <w:color w:val="000000"/>
                <w:sz w:val="24"/>
              </w:rPr>
              <w:t>2</w:t>
            </w:r>
            <w:r>
              <w:rPr>
                <w:rFonts w:ascii="宋体" w:hAnsi="宋体"/>
                <w:color w:val="000000"/>
                <w:sz w:val="24"/>
              </w:rPr>
              <w:t>015</w:t>
            </w:r>
            <w:r>
              <w:rPr>
                <w:rFonts w:hint="eastAsia" w:ascii="宋体" w:hAnsi="宋体"/>
                <w:color w:val="000000"/>
                <w:sz w:val="24"/>
              </w:rPr>
              <w:t>、2</w:t>
            </w:r>
            <w:r>
              <w:rPr>
                <w:rFonts w:ascii="宋体" w:hAnsi="宋体"/>
                <w:color w:val="000000"/>
                <w:sz w:val="24"/>
              </w:rPr>
              <w:t>016</w:t>
            </w:r>
            <w:r>
              <w:rPr>
                <w:rFonts w:hint="eastAsia" w:ascii="宋体" w:hAnsi="宋体"/>
                <w:color w:val="000000"/>
                <w:sz w:val="24"/>
              </w:rPr>
              <w:t>、2</w:t>
            </w:r>
            <w:r>
              <w:rPr>
                <w:rFonts w:ascii="宋体" w:hAnsi="宋体"/>
                <w:color w:val="000000"/>
                <w:sz w:val="24"/>
              </w:rPr>
              <w:t>017</w:t>
            </w:r>
            <w:r>
              <w:rPr>
                <w:rFonts w:hint="eastAsia" w:ascii="宋体" w:hAnsi="宋体"/>
                <w:color w:val="000000"/>
                <w:sz w:val="24"/>
              </w:rPr>
              <w:t>年获得中国社会科学院优秀对策研究二等奖1次、三等奖3次；</w:t>
            </w:r>
          </w:p>
          <w:p>
            <w:pPr>
              <w:tabs>
                <w:tab w:val="left" w:pos="4185"/>
              </w:tabs>
              <w:snapToGrid w:val="0"/>
              <w:jc w:val="left"/>
              <w:rPr>
                <w:rFonts w:ascii="宋体" w:hAnsi="宋体"/>
                <w:color w:val="000000"/>
                <w:sz w:val="24"/>
              </w:rPr>
            </w:pPr>
            <w:r>
              <w:rPr>
                <w:rFonts w:hint="eastAsia" w:ascii="宋体" w:hAnsi="宋体"/>
                <w:color w:val="000000"/>
                <w:sz w:val="24"/>
              </w:rPr>
              <w:t>2</w:t>
            </w:r>
            <w:r>
              <w:rPr>
                <w:rFonts w:ascii="宋体" w:hAnsi="宋体"/>
                <w:color w:val="000000"/>
                <w:sz w:val="24"/>
              </w:rPr>
              <w:t>016</w:t>
            </w:r>
            <w:r>
              <w:rPr>
                <w:rFonts w:hint="eastAsia" w:ascii="宋体" w:hAnsi="宋体"/>
                <w:color w:val="000000"/>
                <w:sz w:val="24"/>
              </w:rPr>
              <w:t>年获国家网信办、浙江省政府第二届</w:t>
            </w:r>
            <w:r>
              <w:rPr>
                <w:rFonts w:hint="eastAsia" w:ascii="宋体" w:hAnsi="宋体" w:cs="Arial"/>
                <w:kern w:val="0"/>
                <w:sz w:val="24"/>
              </w:rPr>
              <w:t>世界互联网大会</w:t>
            </w:r>
            <w:r>
              <w:rPr>
                <w:rFonts w:hint="eastAsia" w:ascii="宋体" w:hAnsi="宋体"/>
                <w:color w:val="000000"/>
                <w:sz w:val="24"/>
              </w:rPr>
              <w:t>表彰“先进个人（理论组）”；</w:t>
            </w:r>
          </w:p>
          <w:p>
            <w:pPr>
              <w:tabs>
                <w:tab w:val="left" w:pos="4185"/>
              </w:tabs>
              <w:snapToGrid w:val="0"/>
              <w:jc w:val="left"/>
              <w:rPr>
                <w:rFonts w:ascii="宋体" w:hAnsi="宋体"/>
                <w:color w:val="000000"/>
                <w:sz w:val="24"/>
              </w:rPr>
            </w:pPr>
            <w:r>
              <w:rPr>
                <w:rFonts w:hint="eastAsia" w:ascii="宋体" w:hAnsi="宋体"/>
                <w:color w:val="000000"/>
                <w:sz w:val="24"/>
              </w:rPr>
              <w:t>2</w:t>
            </w:r>
            <w:r>
              <w:rPr>
                <w:rFonts w:ascii="宋体" w:hAnsi="宋体"/>
                <w:color w:val="000000"/>
                <w:sz w:val="24"/>
              </w:rPr>
              <w:t>013</w:t>
            </w:r>
            <w:r>
              <w:rPr>
                <w:rFonts w:hint="eastAsia" w:ascii="宋体" w:hAnsi="宋体"/>
                <w:color w:val="000000"/>
                <w:sz w:val="24"/>
              </w:rPr>
              <w:t>、2</w:t>
            </w:r>
            <w:r>
              <w:rPr>
                <w:rFonts w:ascii="宋体" w:hAnsi="宋体"/>
                <w:color w:val="000000"/>
                <w:sz w:val="24"/>
              </w:rPr>
              <w:t>016</w:t>
            </w:r>
            <w:r>
              <w:rPr>
                <w:rFonts w:hint="eastAsia" w:ascii="宋体" w:hAnsi="宋体"/>
                <w:color w:val="000000"/>
                <w:sz w:val="24"/>
              </w:rPr>
              <w:t>年两次获得中国法学会青年法学论坛优秀论文三等奖；</w:t>
            </w:r>
          </w:p>
          <w:p>
            <w:pPr>
              <w:tabs>
                <w:tab w:val="left" w:pos="4185"/>
              </w:tabs>
              <w:snapToGrid w:val="0"/>
              <w:jc w:val="left"/>
              <w:rPr>
                <w:rFonts w:ascii="宋体" w:hAnsi="宋体" w:cs="Arial"/>
                <w:kern w:val="0"/>
                <w:sz w:val="24"/>
              </w:rPr>
            </w:pPr>
            <w:r>
              <w:rPr>
                <w:rFonts w:hint="eastAsia" w:ascii="宋体" w:hAnsi="宋体" w:cs="Arial"/>
                <w:kern w:val="0"/>
                <w:sz w:val="24"/>
              </w:rPr>
              <w:t>2</w:t>
            </w:r>
            <w:r>
              <w:rPr>
                <w:rFonts w:ascii="宋体" w:hAnsi="宋体" w:cs="Arial"/>
                <w:kern w:val="0"/>
                <w:sz w:val="24"/>
              </w:rPr>
              <w:t>013</w:t>
            </w:r>
            <w:r>
              <w:rPr>
                <w:rFonts w:hint="eastAsia" w:ascii="宋体" w:hAnsi="宋体" w:cs="Arial"/>
                <w:kern w:val="0"/>
                <w:sz w:val="24"/>
              </w:rPr>
              <w:t>年</w:t>
            </w:r>
            <w:r>
              <w:rPr>
                <w:rFonts w:ascii="宋体" w:hAnsi="宋体" w:cs="Arial"/>
                <w:kern w:val="0"/>
                <w:sz w:val="24"/>
              </w:rPr>
              <w:t>7</w:t>
            </w:r>
            <w:r>
              <w:rPr>
                <w:rFonts w:hint="eastAsia" w:ascii="宋体" w:hAnsi="宋体" w:cs="Arial"/>
                <w:kern w:val="0"/>
                <w:sz w:val="24"/>
              </w:rPr>
              <w:t>月</w:t>
            </w:r>
            <w:r>
              <w:rPr>
                <w:rFonts w:ascii="宋体" w:hAnsi="宋体" w:cs="Arial"/>
                <w:kern w:val="0"/>
                <w:sz w:val="24"/>
              </w:rPr>
              <w:t xml:space="preserve"> </w:t>
            </w:r>
            <w:r>
              <w:rPr>
                <w:rFonts w:hint="eastAsia" w:ascii="宋体" w:hAnsi="宋体" w:cs="Arial"/>
                <w:kern w:val="0"/>
                <w:sz w:val="24"/>
              </w:rPr>
              <w:t>获中国法学会法学期刊研究会</w:t>
            </w:r>
            <w:r>
              <w:rPr>
                <w:rFonts w:ascii="宋体" w:hAnsi="宋体" w:cs="Arial"/>
                <w:kern w:val="0"/>
                <w:sz w:val="24"/>
              </w:rPr>
              <w:t>“</w:t>
            </w:r>
            <w:r>
              <w:rPr>
                <w:rFonts w:hint="eastAsia" w:ascii="宋体" w:hAnsi="宋体" w:cs="Arial"/>
                <w:kern w:val="0"/>
                <w:sz w:val="24"/>
              </w:rPr>
              <w:t>法学编辑新锐奖</w:t>
            </w:r>
            <w:r>
              <w:rPr>
                <w:rFonts w:ascii="宋体" w:hAnsi="宋体" w:cs="Arial"/>
                <w:kern w:val="0"/>
                <w:sz w:val="24"/>
              </w:rPr>
              <w:t>”</w:t>
            </w:r>
            <w:r>
              <w:rPr>
                <w:rFonts w:hint="eastAsia" w:ascii="宋体" w:hAnsi="宋体" w:cs="Arial"/>
                <w:kern w:val="0"/>
                <w:sz w:val="24"/>
              </w:rPr>
              <w:t>；</w:t>
            </w:r>
          </w:p>
          <w:p>
            <w:pPr>
              <w:tabs>
                <w:tab w:val="left" w:pos="4185"/>
              </w:tabs>
              <w:snapToGrid w:val="0"/>
              <w:jc w:val="left"/>
              <w:rPr>
                <w:rFonts w:ascii="宋体" w:hAnsi="宋体" w:cs="Arial"/>
                <w:kern w:val="0"/>
                <w:sz w:val="24"/>
              </w:rPr>
            </w:pPr>
            <w:r>
              <w:rPr>
                <w:rFonts w:hint="eastAsia" w:ascii="宋体" w:hAnsi="宋体" w:cs="Arial"/>
                <w:kern w:val="0"/>
                <w:sz w:val="24"/>
              </w:rPr>
              <w:t>2</w:t>
            </w:r>
            <w:r>
              <w:rPr>
                <w:rFonts w:ascii="宋体" w:hAnsi="宋体" w:cs="Arial"/>
                <w:kern w:val="0"/>
                <w:sz w:val="24"/>
              </w:rPr>
              <w:t>013</w:t>
            </w:r>
            <w:r>
              <w:rPr>
                <w:rFonts w:hint="eastAsia" w:ascii="宋体" w:hAnsi="宋体" w:cs="Arial"/>
                <w:kern w:val="0"/>
                <w:sz w:val="24"/>
              </w:rPr>
              <w:t>年</w:t>
            </w:r>
            <w:r>
              <w:rPr>
                <w:rFonts w:ascii="宋体" w:hAnsi="宋体" w:cs="Arial"/>
                <w:kern w:val="0"/>
                <w:sz w:val="24"/>
              </w:rPr>
              <w:t>12</w:t>
            </w:r>
            <w:r>
              <w:rPr>
                <w:rFonts w:hint="eastAsia" w:ascii="宋体" w:hAnsi="宋体" w:cs="Arial"/>
                <w:kern w:val="0"/>
                <w:sz w:val="24"/>
              </w:rPr>
              <w:t>月 获中国行为法学会第五届“法治政府·南岳论坛”优秀论文奖。</w:t>
            </w:r>
          </w:p>
          <w:p>
            <w:pPr>
              <w:tabs>
                <w:tab w:val="left" w:pos="4185"/>
              </w:tabs>
              <w:snapToGrid w:val="0"/>
              <w:jc w:val="left"/>
              <w:rPr>
                <w:rFonts w:ascii="宋体" w:hAnsi="宋体"/>
                <w:b/>
                <w:color w:val="000000"/>
                <w:sz w:val="24"/>
              </w:rPr>
            </w:pPr>
            <w:r>
              <w:rPr>
                <w:rFonts w:hint="eastAsia" w:ascii="宋体" w:hAnsi="宋体"/>
                <w:b/>
                <w:color w:val="000000"/>
                <w:sz w:val="24"/>
              </w:rPr>
              <w:t>科研情况：</w:t>
            </w:r>
          </w:p>
          <w:p>
            <w:pPr>
              <w:tabs>
                <w:tab w:val="left" w:pos="4185"/>
              </w:tabs>
              <w:snapToGrid w:val="0"/>
              <w:jc w:val="left"/>
              <w:rPr>
                <w:rFonts w:ascii="宋体" w:hAnsi="宋体"/>
                <w:b/>
                <w:color w:val="000000"/>
                <w:sz w:val="24"/>
              </w:rPr>
            </w:pPr>
            <w:r>
              <w:rPr>
                <w:rFonts w:hint="eastAsia" w:ascii="宋体" w:hAnsi="宋体"/>
                <w:b/>
                <w:color w:val="000000"/>
                <w:sz w:val="24"/>
              </w:rPr>
              <w:t>（一）科研成果</w:t>
            </w:r>
          </w:p>
          <w:p>
            <w:pPr>
              <w:tabs>
                <w:tab w:val="left" w:pos="4185"/>
              </w:tabs>
              <w:snapToGrid w:val="0"/>
              <w:jc w:val="left"/>
              <w:rPr>
                <w:rFonts w:ascii="宋体" w:hAnsi="宋体"/>
                <w:color w:val="000000"/>
                <w:sz w:val="24"/>
              </w:rPr>
            </w:pPr>
            <w:r>
              <w:rPr>
                <w:rFonts w:hint="eastAsia" w:ascii="宋体" w:hAnsi="宋体"/>
                <w:color w:val="000000"/>
                <w:sz w:val="24"/>
              </w:rPr>
              <w:t>1</w:t>
            </w:r>
            <w:r>
              <w:rPr>
                <w:rFonts w:ascii="宋体" w:hAnsi="宋体"/>
                <w:color w:val="000000"/>
                <w:sz w:val="24"/>
              </w:rPr>
              <w:t xml:space="preserve">. </w:t>
            </w:r>
            <w:r>
              <w:rPr>
                <w:rFonts w:hint="eastAsia" w:ascii="宋体" w:hAnsi="宋体"/>
                <w:color w:val="000000"/>
                <w:sz w:val="24"/>
              </w:rPr>
              <w:t>在《法学研究》《政治学研究》《马克思主义研究》等权威和核心期刊发表论文4</w:t>
            </w:r>
            <w:r>
              <w:rPr>
                <w:rFonts w:ascii="宋体" w:hAnsi="宋体"/>
                <w:color w:val="000000"/>
                <w:sz w:val="24"/>
              </w:rPr>
              <w:t>0</w:t>
            </w:r>
            <w:r>
              <w:rPr>
                <w:rFonts w:hint="eastAsia" w:ascii="宋体" w:hAnsi="宋体"/>
                <w:color w:val="000000"/>
                <w:sz w:val="24"/>
              </w:rPr>
              <w:t>余篇，在其他学术期刊发表论文近</w:t>
            </w:r>
            <w:r>
              <w:rPr>
                <w:rFonts w:ascii="宋体" w:hAnsi="宋体"/>
                <w:color w:val="000000"/>
                <w:sz w:val="24"/>
              </w:rPr>
              <w:t>30</w:t>
            </w:r>
            <w:r>
              <w:rPr>
                <w:rFonts w:hint="eastAsia" w:ascii="宋体" w:hAnsi="宋体"/>
                <w:color w:val="000000"/>
                <w:sz w:val="24"/>
              </w:rPr>
              <w:t>篇；</w:t>
            </w:r>
          </w:p>
          <w:p>
            <w:pPr>
              <w:tabs>
                <w:tab w:val="left" w:pos="4185"/>
              </w:tabs>
              <w:snapToGrid w:val="0"/>
              <w:jc w:val="left"/>
              <w:rPr>
                <w:rFonts w:ascii="宋体" w:hAnsi="宋体"/>
                <w:color w:val="000000"/>
                <w:sz w:val="24"/>
              </w:rPr>
            </w:pPr>
            <w:r>
              <w:rPr>
                <w:rFonts w:ascii="宋体" w:hAnsi="宋体"/>
                <w:color w:val="000000"/>
                <w:sz w:val="24"/>
              </w:rPr>
              <w:t xml:space="preserve">2. </w:t>
            </w:r>
            <w:r>
              <w:rPr>
                <w:rFonts w:hint="eastAsia" w:ascii="宋体" w:hAnsi="宋体"/>
                <w:color w:val="000000"/>
                <w:sz w:val="24"/>
              </w:rPr>
              <w:t>翻译并出版法学经典</w:t>
            </w:r>
            <w:r>
              <w:rPr>
                <w:rFonts w:ascii="宋体" w:hAnsi="宋体"/>
                <w:color w:val="000000"/>
                <w:sz w:val="24"/>
              </w:rPr>
              <w:t>7</w:t>
            </w:r>
            <w:r>
              <w:rPr>
                <w:rFonts w:hint="eastAsia" w:ascii="宋体" w:hAnsi="宋体"/>
                <w:color w:val="000000"/>
                <w:sz w:val="24"/>
              </w:rPr>
              <w:t>部，出版学术专著3部，智库报告</w:t>
            </w:r>
            <w:r>
              <w:rPr>
                <w:rFonts w:ascii="宋体" w:hAnsi="宋体"/>
                <w:color w:val="000000"/>
                <w:sz w:val="24"/>
              </w:rPr>
              <w:t>5</w:t>
            </w:r>
            <w:r>
              <w:rPr>
                <w:rFonts w:hint="eastAsia" w:ascii="宋体" w:hAnsi="宋体"/>
                <w:color w:val="000000"/>
                <w:sz w:val="24"/>
              </w:rPr>
              <w:t>部；</w:t>
            </w:r>
          </w:p>
          <w:p>
            <w:pPr>
              <w:tabs>
                <w:tab w:val="left" w:pos="4185"/>
              </w:tabs>
              <w:snapToGrid w:val="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 </w:t>
            </w:r>
            <w:r>
              <w:rPr>
                <w:rFonts w:hint="eastAsia" w:ascii="宋体" w:hAnsi="宋体"/>
                <w:color w:val="000000"/>
                <w:sz w:val="24"/>
              </w:rPr>
              <w:t>在《人民日报》《光明日报》《求是》发表理论文章5</w:t>
            </w:r>
            <w:r>
              <w:rPr>
                <w:rFonts w:ascii="宋体" w:hAnsi="宋体"/>
                <w:color w:val="000000"/>
                <w:sz w:val="24"/>
              </w:rPr>
              <w:t>6</w:t>
            </w:r>
            <w:r>
              <w:rPr>
                <w:rFonts w:hint="eastAsia" w:ascii="宋体" w:hAnsi="宋体"/>
                <w:color w:val="000000"/>
                <w:sz w:val="24"/>
              </w:rPr>
              <w:t>篇；</w:t>
            </w:r>
          </w:p>
          <w:p>
            <w:pPr>
              <w:tabs>
                <w:tab w:val="left" w:pos="4185"/>
              </w:tabs>
              <w:snapToGrid w:val="0"/>
              <w:jc w:val="left"/>
              <w:rPr>
                <w:rFonts w:ascii="宋体" w:hAnsi="宋体"/>
                <w:color w:val="000000"/>
                <w:sz w:val="24"/>
              </w:rPr>
            </w:pP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上述论文有</w:t>
            </w:r>
            <w:r>
              <w:rPr>
                <w:rFonts w:ascii="宋体" w:hAnsi="宋体"/>
                <w:color w:val="000000"/>
                <w:sz w:val="24"/>
              </w:rPr>
              <w:t>8</w:t>
            </w:r>
            <w:r>
              <w:rPr>
                <w:rFonts w:hint="eastAsia" w:ascii="宋体" w:hAnsi="宋体"/>
                <w:color w:val="000000"/>
                <w:sz w:val="24"/>
              </w:rPr>
              <w:t>篇被《新华文摘》《中国社会科学文摘》《高等学校文科学术文摘》及《求是》4家重要期刊转载。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9000" w:type="dxa"/>
            <w:gridSpan w:val="5"/>
            <w:tcBorders>
              <w:top w:val="single" w:color="auto" w:sz="4" w:space="0"/>
              <w:left w:val="single" w:color="auto" w:sz="4" w:space="0"/>
              <w:bottom w:val="single" w:color="000000" w:sz="4" w:space="0"/>
              <w:right w:val="single" w:color="auto" w:sz="4" w:space="0"/>
            </w:tcBorders>
            <w:vAlign w:val="center"/>
          </w:tcPr>
          <w:p>
            <w:pPr>
              <w:tabs>
                <w:tab w:val="left" w:pos="4185"/>
              </w:tabs>
              <w:snapToGrid w:val="0"/>
              <w:jc w:val="left"/>
              <w:rPr>
                <w:rFonts w:ascii="宋体" w:hAnsi="宋体"/>
                <w:b/>
                <w:color w:val="000000"/>
                <w:sz w:val="24"/>
              </w:rPr>
            </w:pPr>
            <w:r>
              <w:rPr>
                <w:rFonts w:hint="eastAsia" w:ascii="宋体" w:hAnsi="宋体"/>
                <w:b/>
                <w:color w:val="000000"/>
                <w:sz w:val="24"/>
              </w:rPr>
              <w:t>（二）主持课题</w:t>
            </w:r>
          </w:p>
          <w:p>
            <w:pPr>
              <w:tabs>
                <w:tab w:val="left" w:pos="4185"/>
              </w:tabs>
              <w:snapToGrid w:val="0"/>
              <w:jc w:val="left"/>
              <w:rPr>
                <w:rFonts w:ascii="宋体" w:hAnsi="宋体"/>
                <w:color w:val="000000"/>
                <w:sz w:val="24"/>
              </w:rPr>
            </w:pPr>
            <w:r>
              <w:rPr>
                <w:rFonts w:hint="eastAsia" w:ascii="宋体" w:hAnsi="宋体"/>
                <w:color w:val="000000"/>
                <w:sz w:val="24"/>
              </w:rPr>
              <w:t>主持国家社科基金（2项）、中宣部（1项）、中央政法委（1项）、中央网信办（6项）、最高人民法院（1项）、教育部（1项）、司法部（1项）及中国法学会（2项）等各类课题近</w:t>
            </w:r>
            <w:r>
              <w:rPr>
                <w:rFonts w:ascii="宋体" w:hAnsi="宋体"/>
                <w:color w:val="000000"/>
                <w:sz w:val="24"/>
              </w:rPr>
              <w:t>30</w:t>
            </w:r>
            <w:r>
              <w:rPr>
                <w:rFonts w:hint="eastAsia" w:ascii="宋体" w:hAnsi="宋体"/>
                <w:color w:val="000000"/>
                <w:sz w:val="24"/>
              </w:rPr>
              <w:t>项，其中“人民法院庭审公开第三方评估”“中国人才创新创业优质生态圈发展报告”“网络法治蓝皮书”影响较大。</w:t>
            </w:r>
          </w:p>
          <w:p>
            <w:pPr>
              <w:tabs>
                <w:tab w:val="left" w:pos="4185"/>
              </w:tabs>
              <w:snapToGrid w:val="0"/>
              <w:jc w:val="left"/>
              <w:rPr>
                <w:rFonts w:ascii="宋体" w:hAnsi="宋体"/>
                <w:b/>
                <w:color w:val="000000"/>
                <w:sz w:val="24"/>
              </w:rPr>
            </w:pPr>
            <w:r>
              <w:rPr>
                <w:rFonts w:hint="eastAsia" w:ascii="宋体" w:hAnsi="宋体"/>
                <w:b/>
                <w:color w:val="000000"/>
                <w:sz w:val="24"/>
              </w:rPr>
              <w:t>（三）学术兼职</w:t>
            </w:r>
          </w:p>
          <w:p>
            <w:pPr>
              <w:tabs>
                <w:tab w:val="left" w:pos="4185"/>
              </w:tabs>
              <w:snapToGrid w:val="0"/>
              <w:jc w:val="left"/>
              <w:rPr>
                <w:rFonts w:ascii="宋体" w:hAnsi="宋体"/>
                <w:color w:val="000000"/>
                <w:sz w:val="24"/>
              </w:rPr>
            </w:pPr>
            <w:r>
              <w:rPr>
                <w:rFonts w:hint="eastAsia" w:ascii="宋体" w:hAnsi="宋体"/>
                <w:color w:val="000000"/>
                <w:sz w:val="24"/>
              </w:rPr>
              <w:t>1</w:t>
            </w:r>
            <w:r>
              <w:rPr>
                <w:rFonts w:ascii="宋体" w:hAnsi="宋体"/>
                <w:color w:val="000000"/>
                <w:sz w:val="24"/>
              </w:rPr>
              <w:t xml:space="preserve">. </w:t>
            </w:r>
            <w:r>
              <w:rPr>
                <w:rFonts w:hint="eastAsia" w:ascii="宋体" w:hAnsi="宋体"/>
                <w:color w:val="000000"/>
                <w:sz w:val="24"/>
              </w:rPr>
              <w:t>兼任中国法学会法理学研究会常务理事，中国廉政法制研究会理事，中国法学会董必武法学思想（中国特色社会主义法治理论）研究会理事，中国法学会网络与信息法学研究会理事，</w:t>
            </w:r>
            <w:r>
              <w:rPr>
                <w:rFonts w:hint="eastAsia" w:ascii="宋体" w:hAnsi="宋体" w:cs="Arial"/>
                <w:kern w:val="0"/>
                <w:sz w:val="24"/>
              </w:rPr>
              <w:t>中国社会学会法律社会学专业委员会理事；</w:t>
            </w:r>
          </w:p>
          <w:p>
            <w:pPr>
              <w:tabs>
                <w:tab w:val="left" w:pos="4185"/>
              </w:tabs>
              <w:snapToGrid w:val="0"/>
              <w:jc w:val="left"/>
              <w:rPr>
                <w:rFonts w:ascii="宋体" w:hAnsi="宋体"/>
                <w:color w:val="000000"/>
                <w:sz w:val="24"/>
              </w:rPr>
            </w:pP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兼任人民日报社评论部专家顾问组成员；</w:t>
            </w:r>
          </w:p>
          <w:p>
            <w:pPr>
              <w:tabs>
                <w:tab w:val="left" w:pos="4185"/>
              </w:tabs>
              <w:snapToGrid w:val="0"/>
              <w:jc w:val="left"/>
              <w:rPr>
                <w:rFonts w:ascii="宋体" w:hAnsi="宋体"/>
                <w:color w:val="000000"/>
                <w:sz w:val="24"/>
              </w:rPr>
            </w:pPr>
            <w:r>
              <w:rPr>
                <w:rFonts w:ascii="宋体" w:hAnsi="宋体"/>
                <w:color w:val="000000"/>
                <w:sz w:val="24"/>
              </w:rPr>
              <w:t xml:space="preserve">4. </w:t>
            </w:r>
            <w:r>
              <w:rPr>
                <w:rFonts w:hint="eastAsia" w:ascii="宋体" w:hAnsi="宋体"/>
                <w:color w:val="000000"/>
                <w:sz w:val="24"/>
              </w:rPr>
              <w:t>兼任浙江省委网信办顾问专家。</w:t>
            </w:r>
          </w:p>
          <w:p>
            <w:pPr>
              <w:tabs>
                <w:tab w:val="left" w:pos="4185"/>
              </w:tabs>
              <w:snapToGrid w:val="0"/>
              <w:jc w:val="left"/>
              <w:rPr>
                <w:rFonts w:ascii="宋体" w:hAnsi="宋体"/>
                <w:b/>
                <w:color w:val="000000"/>
                <w:sz w:val="24"/>
              </w:rPr>
            </w:pPr>
            <w:r>
              <w:rPr>
                <w:rFonts w:hint="eastAsia" w:ascii="宋体" w:hAnsi="宋体"/>
                <w:b/>
                <w:color w:val="000000"/>
                <w:sz w:val="24"/>
              </w:rPr>
              <w:t>（四）学术活动</w:t>
            </w:r>
          </w:p>
          <w:p>
            <w:pPr>
              <w:tabs>
                <w:tab w:val="left" w:pos="4185"/>
              </w:tabs>
              <w:snapToGrid w:val="0"/>
              <w:jc w:val="left"/>
              <w:rPr>
                <w:rFonts w:ascii="宋体" w:hAnsi="宋体"/>
                <w:color w:val="000000"/>
                <w:sz w:val="24"/>
              </w:rPr>
            </w:pPr>
            <w:r>
              <w:rPr>
                <w:rFonts w:ascii="宋体" w:hAnsi="宋体"/>
                <w:color w:val="000000"/>
                <w:sz w:val="24"/>
              </w:rPr>
              <w:t xml:space="preserve">1. </w:t>
            </w:r>
            <w:r>
              <w:rPr>
                <w:rFonts w:hint="eastAsia" w:ascii="宋体" w:hAnsi="宋体"/>
                <w:color w:val="000000"/>
                <w:sz w:val="24"/>
              </w:rPr>
              <w:t>兼任中央社会主义学院、北京大学、西北大学、北京航空航天大学、郑州大学等高校、研究机构兼职教授或研究员；</w:t>
            </w:r>
          </w:p>
          <w:p>
            <w:pPr>
              <w:tabs>
                <w:tab w:val="left" w:pos="4185"/>
              </w:tabs>
              <w:snapToGrid w:val="0"/>
              <w:jc w:val="left"/>
              <w:rPr>
                <w:rFonts w:ascii="宋体" w:hAnsi="宋体"/>
                <w:color w:val="000000"/>
                <w:sz w:val="24"/>
              </w:rPr>
            </w:pPr>
            <w:r>
              <w:rPr>
                <w:rFonts w:ascii="宋体" w:hAnsi="宋体"/>
                <w:color w:val="000000"/>
                <w:sz w:val="24"/>
              </w:rPr>
              <w:t xml:space="preserve">2. </w:t>
            </w:r>
            <w:r>
              <w:rPr>
                <w:rFonts w:hint="eastAsia" w:ascii="宋体" w:hAnsi="宋体"/>
                <w:color w:val="000000"/>
                <w:sz w:val="24"/>
              </w:rPr>
              <w:t>曾在美国纽约哥伦比亚大学法学院、荷兰乌特勒支大学法学院、英国华威大学法学院以及我国台湾“中研院”法律所做访问学者，并曾在国内外多所大学做学术讲座或交流；</w:t>
            </w:r>
          </w:p>
          <w:p>
            <w:pPr>
              <w:tabs>
                <w:tab w:val="left" w:pos="4185"/>
              </w:tabs>
              <w:snapToGrid w:val="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 </w:t>
            </w:r>
            <w:r>
              <w:rPr>
                <w:rFonts w:hint="eastAsia" w:ascii="宋体" w:hAnsi="宋体"/>
                <w:color w:val="000000"/>
                <w:sz w:val="24"/>
              </w:rPr>
              <w:t>曾作为宣讲团成员到部分省份宣讲十九大报告精神或相关重要领域中央精神；</w:t>
            </w:r>
          </w:p>
          <w:p>
            <w:pPr>
              <w:tabs>
                <w:tab w:val="left" w:pos="4185"/>
              </w:tabs>
              <w:snapToGrid w:val="0"/>
              <w:jc w:val="left"/>
              <w:rPr>
                <w:rFonts w:ascii="宋体" w:hAnsi="宋体"/>
                <w:color w:val="000000"/>
                <w:sz w:val="24"/>
              </w:rPr>
            </w:pP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多次按中央宣传部、中央政法委、中央网信办、最高人民法院安排为相关部门党组织学习活动、全国性培训授课，或组织重要调研活动。</w:t>
            </w: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p>
            <w:pPr>
              <w:tabs>
                <w:tab w:val="left" w:pos="4185"/>
              </w:tabs>
              <w:snapToGrid w:val="0"/>
              <w:rPr>
                <w:rFonts w:ascii="宋体" w:hAnsi="宋体"/>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5" w:hRule="atLeast"/>
        </w:trPr>
        <w:tc>
          <w:tcPr>
            <w:tcW w:w="9000" w:type="dxa"/>
            <w:gridSpan w:val="5"/>
            <w:tcBorders>
              <w:top w:val="single" w:color="auto" w:sz="4" w:space="0"/>
              <w:bottom w:val="single" w:color="000000" w:sz="4" w:space="0"/>
            </w:tcBorders>
            <w:vAlign w:val="center"/>
          </w:tcPr>
          <w:p>
            <w:pPr>
              <w:tabs>
                <w:tab w:val="left" w:pos="4185"/>
              </w:tabs>
              <w:snapToGrid w:val="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rPr>
                <w:rFonts w:ascii="宋体" w:hAnsi="宋体"/>
                <w:b/>
                <w:sz w:val="24"/>
              </w:rPr>
            </w:pPr>
            <w:r>
              <w:rPr>
                <w:rFonts w:ascii="宋体" w:hAnsi="宋体"/>
                <w:b/>
                <w:sz w:val="24"/>
              </w:rPr>
              <w:t>一、代表性著作与论文</w:t>
            </w:r>
          </w:p>
          <w:p>
            <w:pPr>
              <w:rPr>
                <w:rFonts w:ascii="宋体" w:hAnsi="宋体"/>
                <w:sz w:val="24"/>
              </w:rPr>
            </w:pPr>
            <w:r>
              <w:rPr>
                <w:rFonts w:ascii="宋体" w:hAnsi="宋体"/>
                <w:sz w:val="24"/>
              </w:rPr>
              <w:t>1.支振锋：《驯化法律——哈特的法律规则理论》，清华大学出版社2009年版，25.3万字；</w:t>
            </w:r>
          </w:p>
          <w:p>
            <w:pPr>
              <w:rPr>
                <w:rFonts w:ascii="宋体" w:hAnsi="宋体"/>
                <w:sz w:val="24"/>
              </w:rPr>
            </w:pPr>
            <w:r>
              <w:rPr>
                <w:rFonts w:ascii="宋体" w:hAnsi="宋体"/>
                <w:sz w:val="24"/>
              </w:rPr>
              <w:t>2.支振锋：《法律的驯化与内生性规则》，《法学研究》2009年第2期，2.3万字,知网引用18次；</w:t>
            </w:r>
          </w:p>
          <w:p>
            <w:pPr>
              <w:rPr>
                <w:rFonts w:ascii="宋体" w:hAnsi="宋体"/>
                <w:sz w:val="24"/>
              </w:rPr>
            </w:pPr>
            <w:r>
              <w:rPr>
                <w:rFonts w:ascii="宋体" w:hAnsi="宋体"/>
                <w:sz w:val="24"/>
              </w:rPr>
              <w:t>3.支振锋：《知识之学与思想之学——近世中国法理学研究省思》，《政法论坛》2009年第1期，2万字，知网引用20次；</w:t>
            </w:r>
          </w:p>
          <w:p>
            <w:pPr>
              <w:rPr>
                <w:rFonts w:ascii="宋体" w:hAnsi="宋体"/>
                <w:sz w:val="24"/>
              </w:rPr>
            </w:pPr>
            <w:r>
              <w:rPr>
                <w:rFonts w:ascii="宋体" w:hAnsi="宋体"/>
                <w:sz w:val="24"/>
              </w:rPr>
              <w:t>4.</w:t>
            </w:r>
            <w:r>
              <w:rPr>
                <w:rFonts w:ascii="宋体" w:hAnsi="宋体"/>
                <w:color w:val="000000" w:themeColor="text1"/>
                <w:sz w:val="24"/>
                <w14:textFill>
                  <w14:solidFill>
                    <w14:schemeClr w14:val="tx1"/>
                  </w14:solidFill>
                </w14:textFill>
              </w:rPr>
              <w:t>支振锋：《从文本到问题:中国法理学研究的进取路径——从资源汲取的角度切入》，《中外法学》2009年第4</w:t>
            </w:r>
            <w:r>
              <w:rPr>
                <w:rFonts w:ascii="宋体" w:hAnsi="宋体"/>
                <w:sz w:val="24"/>
              </w:rPr>
              <w:t>期，2万字</w:t>
            </w:r>
            <w:r>
              <w:rPr>
                <w:rFonts w:hint="eastAsia" w:ascii="宋体" w:hAnsi="宋体"/>
                <w:sz w:val="24"/>
              </w:rPr>
              <w:t>，</w:t>
            </w:r>
            <w:r>
              <w:rPr>
                <w:rFonts w:hint="eastAsia" w:ascii="宋体" w:hAnsi="宋体"/>
                <w:color w:val="000000" w:themeColor="text1"/>
                <w:sz w:val="24"/>
                <w14:textFill>
                  <w14:solidFill>
                    <w14:schemeClr w14:val="tx1"/>
                  </w14:solidFill>
                </w14:textFill>
              </w:rPr>
              <w:t>知网引用1</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次</w:t>
            </w:r>
            <w:r>
              <w:rPr>
                <w:rFonts w:ascii="宋体" w:hAnsi="宋体"/>
                <w:color w:val="000000" w:themeColor="text1"/>
                <w:sz w:val="24"/>
                <w14:textFill>
                  <w14:solidFill>
                    <w14:schemeClr w14:val="tx1"/>
                  </w14:solidFill>
                </w14:textFill>
              </w:rPr>
              <w:t>；</w:t>
            </w:r>
          </w:p>
          <w:p>
            <w:pPr>
              <w:rPr>
                <w:rFonts w:ascii="宋体" w:hAnsi="宋体"/>
                <w:sz w:val="24"/>
              </w:rPr>
            </w:pPr>
            <w:r>
              <w:rPr>
                <w:rFonts w:ascii="宋体" w:hAnsi="宋体"/>
                <w:sz w:val="24"/>
              </w:rPr>
              <w:t>5.支振锋：《法治建设的成败之道》，《马克思主义研究》2016年第2期，2万字，知网引用1次，</w:t>
            </w:r>
          </w:p>
          <w:p>
            <w:pPr>
              <w:rPr>
                <w:rFonts w:ascii="宋体" w:hAnsi="宋体"/>
                <w:sz w:val="24"/>
              </w:rPr>
            </w:pPr>
            <w:r>
              <w:rPr>
                <w:rFonts w:ascii="宋体" w:hAnsi="宋体"/>
                <w:sz w:val="24"/>
              </w:rPr>
              <w:t>6.支振锋：《互联网</w:t>
            </w:r>
            <w:r>
              <w:rPr>
                <w:rFonts w:hint="eastAsia" w:ascii="宋体" w:hAnsi="宋体"/>
                <w:sz w:val="24"/>
              </w:rPr>
              <w:t>全球</w:t>
            </w:r>
            <w:r>
              <w:rPr>
                <w:rFonts w:ascii="宋体" w:hAnsi="宋体"/>
                <w:sz w:val="24"/>
              </w:rPr>
              <w:t>治理的法治之道》，《法制与社会发展》2017年第1期，2万字，知网引用18次</w:t>
            </w:r>
            <w:r>
              <w:rPr>
                <w:rFonts w:hint="eastAsia" w:ascii="宋体" w:hAnsi="宋体"/>
                <w:sz w:val="24"/>
              </w:rPr>
              <w:t>。</w:t>
            </w:r>
          </w:p>
          <w:p>
            <w:pPr>
              <w:rPr>
                <w:rFonts w:ascii="宋体" w:hAnsi="宋体"/>
                <w:b/>
                <w:sz w:val="24"/>
              </w:rPr>
            </w:pPr>
            <w:r>
              <w:rPr>
                <w:rFonts w:ascii="宋体" w:hAnsi="宋体"/>
                <w:b/>
                <w:sz w:val="24"/>
              </w:rPr>
              <w:t>二、学术转载</w:t>
            </w:r>
          </w:p>
          <w:p>
            <w:pPr>
              <w:rPr>
                <w:rFonts w:ascii="宋体" w:hAnsi="宋体"/>
                <w:sz w:val="24"/>
              </w:rPr>
            </w:pPr>
            <w:r>
              <w:rPr>
                <w:rFonts w:ascii="宋体" w:hAnsi="宋体"/>
                <w:sz w:val="24"/>
              </w:rPr>
              <w:t>1.支振锋：《西方话语与中国法理——法学研究中国鬼话、童话、神话》，《新华文摘》2014年第5期转载；</w:t>
            </w:r>
          </w:p>
          <w:p>
            <w:pPr>
              <w:rPr>
                <w:rFonts w:ascii="宋体" w:hAnsi="宋体"/>
                <w:sz w:val="24"/>
              </w:rPr>
            </w:pPr>
            <w:r>
              <w:rPr>
                <w:rFonts w:ascii="宋体" w:hAnsi="宋体"/>
                <w:sz w:val="24"/>
              </w:rPr>
              <w:t>2.支振锋：《“体制决定论”的力度与限度——从司法机关人财物省级统管切入》，《中国社会科学文摘》2014年第9期转载；</w:t>
            </w:r>
          </w:p>
          <w:p>
            <w:pPr>
              <w:rPr>
                <w:rFonts w:ascii="宋体" w:hAnsi="宋体"/>
                <w:sz w:val="24"/>
              </w:rPr>
            </w:pPr>
            <w:r>
              <w:rPr>
                <w:rFonts w:ascii="宋体" w:hAnsi="宋体"/>
                <w:sz w:val="24"/>
              </w:rPr>
              <w:t>3.支振锋：《网络主权根植于现代法理》，《新华文摘》2016年第7期转载；</w:t>
            </w:r>
          </w:p>
          <w:p>
            <w:pPr>
              <w:rPr>
                <w:rFonts w:ascii="宋体" w:hAnsi="宋体"/>
                <w:sz w:val="24"/>
              </w:rPr>
            </w:pPr>
            <w:r>
              <w:rPr>
                <w:rFonts w:ascii="宋体" w:hAnsi="宋体"/>
                <w:sz w:val="24"/>
              </w:rPr>
              <w:t>4.支振锋：《实现以人民为中心的互联网发展》，《求是》2016年第11期转</w:t>
            </w:r>
            <w:r>
              <w:rPr>
                <w:rFonts w:hint="eastAsia" w:ascii="宋体" w:hAnsi="宋体"/>
                <w:sz w:val="24"/>
              </w:rPr>
              <w:t>载</w:t>
            </w:r>
            <w:r>
              <w:rPr>
                <w:rFonts w:ascii="宋体" w:hAnsi="宋体"/>
                <w:sz w:val="24"/>
              </w:rPr>
              <w:t>；</w:t>
            </w:r>
          </w:p>
          <w:p>
            <w:pPr>
              <w:rPr>
                <w:rFonts w:ascii="宋体" w:hAnsi="宋体"/>
                <w:sz w:val="24"/>
              </w:rPr>
            </w:pPr>
            <w:r>
              <w:rPr>
                <w:rFonts w:ascii="宋体" w:hAnsi="宋体"/>
                <w:sz w:val="24"/>
              </w:rPr>
              <w:t>5.支振锋：《法治建设的成败之道》，《中国社会科学文摘》2016年第7期转载；</w:t>
            </w:r>
          </w:p>
          <w:p>
            <w:pPr>
              <w:rPr>
                <w:rFonts w:ascii="宋体" w:hAnsi="宋体"/>
                <w:sz w:val="24"/>
              </w:rPr>
            </w:pPr>
            <w:r>
              <w:rPr>
                <w:rFonts w:ascii="宋体" w:hAnsi="宋体"/>
                <w:sz w:val="24"/>
              </w:rPr>
              <w:t>6.支振锋：《互联网</w:t>
            </w:r>
            <w:r>
              <w:rPr>
                <w:rFonts w:hint="eastAsia" w:ascii="宋体" w:hAnsi="宋体"/>
                <w:sz w:val="24"/>
              </w:rPr>
              <w:t>全球</w:t>
            </w:r>
            <w:r>
              <w:rPr>
                <w:rFonts w:ascii="宋体" w:hAnsi="宋体"/>
                <w:sz w:val="24"/>
              </w:rPr>
              <w:t>治理的法治之道》，《中国社会科学文摘》2017年第5期转载</w:t>
            </w:r>
            <w:r>
              <w:rPr>
                <w:rFonts w:hint="eastAsia" w:ascii="宋体" w:hAnsi="宋体"/>
                <w:sz w:val="24"/>
              </w:rPr>
              <w:t>；</w:t>
            </w:r>
          </w:p>
          <w:p>
            <w:pPr>
              <w:rPr>
                <w:rFonts w:ascii="宋体" w:hAnsi="宋体"/>
                <w:sz w:val="24"/>
              </w:rPr>
            </w:pPr>
            <w:r>
              <w:rPr>
                <w:rFonts w:ascii="宋体" w:hAnsi="宋体"/>
                <w:sz w:val="24"/>
              </w:rPr>
              <w:t xml:space="preserve">7. </w:t>
            </w:r>
            <w:r>
              <w:rPr>
                <w:rFonts w:hint="eastAsia" w:ascii="宋体" w:hAnsi="宋体"/>
                <w:sz w:val="24"/>
              </w:rPr>
              <w:t>同时被</w:t>
            </w:r>
            <w:r>
              <w:rPr>
                <w:rFonts w:ascii="宋体" w:hAnsi="宋体"/>
                <w:sz w:val="24"/>
              </w:rPr>
              <w:t>《高等学校文科学术文摘》2017年第2期转载；</w:t>
            </w:r>
          </w:p>
          <w:p>
            <w:pPr>
              <w:rPr>
                <w:rFonts w:ascii="宋体" w:hAnsi="宋体"/>
                <w:sz w:val="24"/>
              </w:rPr>
            </w:pPr>
            <w:r>
              <w:rPr>
                <w:rFonts w:ascii="宋体" w:hAnsi="宋体"/>
                <w:sz w:val="24"/>
              </w:rPr>
              <w:t>8.支振锋：《新时代呼唤中国法治的理论提振》，《中国社会科学文摘》2018年第8期转载</w:t>
            </w:r>
            <w:r>
              <w:rPr>
                <w:rFonts w:hint="eastAsia" w:ascii="宋体" w:hAnsi="宋体"/>
                <w:sz w:val="24"/>
              </w:rPr>
              <w:t>。</w:t>
            </w:r>
          </w:p>
          <w:p>
            <w:pPr>
              <w:rPr>
                <w:rFonts w:ascii="宋体" w:hAnsi="宋体"/>
                <w:b/>
                <w:sz w:val="24"/>
              </w:rPr>
            </w:pPr>
            <w:r>
              <w:rPr>
                <w:rFonts w:ascii="宋体" w:hAnsi="宋体"/>
                <w:b/>
                <w:sz w:val="24"/>
              </w:rPr>
              <w:t>三、学术著</w:t>
            </w:r>
            <w:r>
              <w:rPr>
                <w:rFonts w:hint="eastAsia" w:ascii="宋体" w:hAnsi="宋体"/>
                <w:b/>
                <w:sz w:val="24"/>
              </w:rPr>
              <w:t>（译）</w:t>
            </w:r>
            <w:r>
              <w:rPr>
                <w:rFonts w:ascii="宋体" w:hAnsi="宋体"/>
                <w:b/>
                <w:sz w:val="24"/>
              </w:rPr>
              <w:t>作</w:t>
            </w:r>
          </w:p>
          <w:p>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（一）著作</w:t>
            </w:r>
          </w:p>
          <w:p>
            <w:pPr>
              <w:rPr>
                <w:rFonts w:ascii="宋体" w:hAnsi="宋体"/>
                <w:sz w:val="24"/>
              </w:rPr>
            </w:pPr>
            <w:r>
              <w:rPr>
                <w:rFonts w:ascii="宋体" w:hAnsi="宋体"/>
                <w:sz w:val="24"/>
              </w:rPr>
              <w:t>1.支振锋：《驯化法律——哈特的法律规则理论》，清华大学出版社2009年版，25.3万字；</w:t>
            </w:r>
          </w:p>
          <w:p>
            <w:pPr>
              <w:rPr>
                <w:rFonts w:ascii="宋体" w:hAnsi="宋体"/>
                <w:sz w:val="24"/>
              </w:rPr>
            </w:pPr>
            <w:r>
              <w:rPr>
                <w:rFonts w:ascii="宋体" w:hAnsi="宋体"/>
                <w:sz w:val="24"/>
              </w:rPr>
              <w:t>2.支振锋：《哈特：法学元命题的追问》，黑龙江大学出版社2013年版，20.2万字；</w:t>
            </w:r>
          </w:p>
          <w:p>
            <w:pPr>
              <w:rPr>
                <w:rFonts w:ascii="宋体" w:hAnsi="宋体"/>
                <w:sz w:val="24"/>
              </w:rPr>
            </w:pPr>
            <w:r>
              <w:rPr>
                <w:rFonts w:ascii="宋体" w:hAnsi="宋体"/>
                <w:sz w:val="24"/>
              </w:rPr>
              <w:t>3.支振锋主编：《西方法理学研究的新发展》，中国社会科学出版社2013年版，32万字；</w:t>
            </w:r>
          </w:p>
          <w:p>
            <w:pPr>
              <w:rPr>
                <w:rFonts w:ascii="宋体" w:hAnsi="宋体"/>
                <w:sz w:val="24"/>
              </w:rPr>
            </w:pPr>
            <w:r>
              <w:rPr>
                <w:rFonts w:ascii="宋体" w:hAnsi="宋体"/>
                <w:sz w:val="24"/>
              </w:rPr>
              <w:t>4.支振锋：《中国司法公开新媒体应用研究报告（2015）——从庭审网络与微博直播切入》，中国社会科学出版社2016年版，11.8万字；</w:t>
            </w:r>
          </w:p>
          <w:p>
            <w:pPr>
              <w:rPr>
                <w:rFonts w:ascii="宋体" w:hAnsi="宋体"/>
                <w:sz w:val="24"/>
              </w:rPr>
            </w:pPr>
            <w:r>
              <w:rPr>
                <w:rFonts w:ascii="宋体" w:hAnsi="宋体"/>
                <w:sz w:val="24"/>
              </w:rPr>
              <w:t>5.支振锋等著：《以法律促进孝亲敬老——中国老龄化困局的法治对策》（合著），中国社会科学出版社2016年版，12.1万字；</w:t>
            </w:r>
          </w:p>
          <w:p>
            <w:pPr>
              <w:rPr>
                <w:rFonts w:ascii="宋体" w:hAnsi="宋体"/>
                <w:sz w:val="24"/>
              </w:rPr>
            </w:pPr>
            <w:r>
              <w:rPr>
                <w:rFonts w:hint="eastAsia" w:ascii="宋体" w:hAnsi="宋体"/>
                <w:sz w:val="24"/>
              </w:rPr>
              <w:t>6</w:t>
            </w:r>
            <w:r>
              <w:rPr>
                <w:rFonts w:ascii="宋体" w:hAnsi="宋体"/>
                <w:sz w:val="24"/>
              </w:rPr>
              <w:t>.支振锋等著：《驻马店市中级人民法院庭审公开第三方评估（2017）》（合著），中国社会科学出版社2018年版，7.1万字；</w:t>
            </w:r>
          </w:p>
          <w:p>
            <w:pPr>
              <w:rPr>
                <w:rFonts w:ascii="宋体" w:hAnsi="宋体"/>
                <w:sz w:val="24"/>
              </w:rPr>
            </w:pPr>
            <w:r>
              <w:rPr>
                <w:rFonts w:ascii="宋体" w:hAnsi="宋体"/>
                <w:sz w:val="24"/>
              </w:rPr>
              <w:t>7.</w:t>
            </w:r>
            <w:r>
              <w:rPr>
                <w:rFonts w:hint="eastAsia" w:ascii="宋体" w:hAnsi="宋体"/>
                <w:sz w:val="24"/>
              </w:rPr>
              <w:t>支振锋等：</w:t>
            </w:r>
            <w:r>
              <w:rPr>
                <w:rFonts w:ascii="宋体" w:hAnsi="宋体"/>
                <w:sz w:val="24"/>
              </w:rPr>
              <w:t>《中国司法公开新媒体应用研究报告（2018）》，中国社会科学出版社2018年版，10.1万字</w:t>
            </w:r>
            <w:r>
              <w:rPr>
                <w:rFonts w:hint="eastAsia" w:ascii="宋体" w:hAnsi="宋体"/>
                <w:sz w:val="24"/>
              </w:rPr>
              <w:t>；</w:t>
            </w:r>
          </w:p>
          <w:p>
            <w:pPr>
              <w:rPr>
                <w:rFonts w:ascii="宋体" w:hAnsi="宋体"/>
                <w:sz w:val="24"/>
              </w:rPr>
            </w:pPr>
            <w:r>
              <w:rPr>
                <w:rFonts w:ascii="宋体" w:hAnsi="宋体"/>
                <w:sz w:val="24"/>
              </w:rPr>
              <w:t>8.</w:t>
            </w:r>
            <w:r>
              <w:rPr>
                <w:rFonts w:hint="eastAsia" w:ascii="宋体" w:hAnsi="宋体"/>
                <w:sz w:val="24"/>
              </w:rPr>
              <w:t>课题组：</w:t>
            </w:r>
            <w:r>
              <w:rPr>
                <w:rFonts w:ascii="宋体" w:hAnsi="宋体"/>
                <w:sz w:val="24"/>
              </w:rPr>
              <w:t>《中国人才创新创业优质生态圈发展报告（2018）》</w:t>
            </w:r>
            <w:r>
              <w:rPr>
                <w:rFonts w:hint="eastAsia" w:ascii="宋体" w:hAnsi="宋体"/>
                <w:sz w:val="24"/>
              </w:rPr>
              <w:t>（支振锋等合著）</w:t>
            </w:r>
            <w:r>
              <w:rPr>
                <w:rFonts w:ascii="宋体" w:hAnsi="宋体"/>
                <w:sz w:val="24"/>
              </w:rPr>
              <w:t>，中国社会科学出版社2018年版，9.6万字；</w:t>
            </w:r>
          </w:p>
          <w:p>
            <w:pPr>
              <w:rPr>
                <w:rFonts w:ascii="宋体" w:hAnsi="宋体"/>
                <w:sz w:val="24"/>
              </w:rPr>
            </w:pPr>
            <w:r>
              <w:rPr>
                <w:rFonts w:ascii="宋体" w:hAnsi="宋体"/>
                <w:sz w:val="24"/>
              </w:rPr>
              <w:t>9.李林、支振锋主编：《网络法治蓝皮书：中国网络法治发展报告》，社会科学文献出版社2018年版，45.8万字</w:t>
            </w:r>
            <w:r>
              <w:rPr>
                <w:rFonts w:hint="eastAsia" w:ascii="宋体" w:hAnsi="宋体"/>
                <w:sz w:val="24"/>
              </w:rPr>
              <w:t>；</w:t>
            </w:r>
          </w:p>
          <w:p>
            <w:pPr>
              <w:rPr>
                <w:rFonts w:ascii="宋体" w:hAnsi="宋体"/>
                <w:sz w:val="24"/>
              </w:rPr>
            </w:pPr>
            <w:r>
              <w:rPr>
                <w:rFonts w:ascii="宋体" w:hAnsi="宋体"/>
                <w:sz w:val="24"/>
              </w:rPr>
              <w:t>10.支振锋：《西法东渐的思想史逻辑》，北京大学出版社2019年即出，约23万字</w:t>
            </w:r>
            <w:r>
              <w:rPr>
                <w:rFonts w:hint="eastAsia" w:ascii="宋体" w:hAnsi="宋体"/>
                <w:sz w:val="24"/>
              </w:rPr>
              <w:t>。</w:t>
            </w:r>
          </w:p>
          <w:p>
            <w:pPr>
              <w:rPr>
                <w:rFonts w:ascii="宋体" w:hAnsi="宋体"/>
                <w:b/>
                <w:sz w:val="24"/>
              </w:rPr>
            </w:pPr>
            <w:r>
              <w:rPr>
                <w:rFonts w:hint="eastAsia" w:ascii="宋体" w:hAnsi="宋体"/>
                <w:b/>
                <w:sz w:val="24"/>
              </w:rPr>
              <w:t>（二）译著（作）</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1.[英]赫伯特·哈特：《法理学与哲学论文集》（33万字），法律出版社2005年9月</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.[英]赫伯特·哈特：《法律、自由与道德》（10万字），法律出版社2006年3月</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3.[英]约翰·奥斯丁：《法学讲演录》（第1，2，3册，38万字），中国社会科学出版社2008年11月</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4.[德]普芬道夫：《论人与公民在自然法上的责任》（15万字），北京大学出版社2010年；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5.[美]罗伯特·昂格尔：《知识与政治》（32万字），中国政法大学出版社2009年3月；</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亚太司法改革论坛主编：</w:t>
            </w:r>
            <w:r>
              <w:rPr>
                <w:rFonts w:ascii="宋体" w:hAnsi="宋体"/>
                <w:color w:val="000000" w:themeColor="text1"/>
                <w:sz w:val="24"/>
                <w14:textFill>
                  <w14:solidFill>
                    <w14:schemeClr w14:val="tx1"/>
                  </w14:solidFill>
                </w14:textFill>
              </w:rPr>
              <w:t>《探寻司法改革的成功之道》（合译）（28.5万字），中国政法大学出版社2010年版；</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美</w:t>
            </w:r>
            <w:r>
              <w:rPr>
                <w:rFonts w:ascii="宋体" w:hAnsi="宋体"/>
                <w:color w:val="000000" w:themeColor="text1"/>
                <w:sz w:val="24"/>
                <w14:textFill>
                  <w14:solidFill>
                    <w14:schemeClr w14:val="tx1"/>
                  </w14:solidFill>
                </w14:textFill>
              </w:rPr>
              <w:t>]桑斯坦：《社会因何要异见》（20</w:t>
            </w:r>
            <w:r>
              <w:rPr>
                <w:rFonts w:hint="eastAsia" w:ascii="宋体" w:hAnsi="宋体"/>
                <w:color w:val="000000" w:themeColor="text1"/>
                <w:sz w:val="24"/>
                <w14:textFill>
                  <w14:solidFill>
                    <w14:schemeClr w14:val="tx1"/>
                  </w14:solidFill>
                </w14:textFill>
              </w:rPr>
              <w:t>万</w:t>
            </w:r>
            <w:r>
              <w:rPr>
                <w:rFonts w:ascii="宋体" w:hAnsi="宋体"/>
                <w:color w:val="000000" w:themeColor="text1"/>
                <w:sz w:val="24"/>
                <w14:textFill>
                  <w14:solidFill>
                    <w14:schemeClr w14:val="tx1"/>
                  </w14:solidFill>
                </w14:textFill>
              </w:rPr>
              <w:t>字），中国政法大学出版社2016年4月版；</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8.[英]赫伯特·哈特：《法律实证主义及法律与道德的分离》（4万字），《哈佛法律评论》（法理学卷），法律出版社</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[美]郎·富勒：《实证主义与忠于法律--答哈特教授》（4万字），《哈佛法律评论》（法理学卷），法律出版社</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10.[英]赫伯特·哈特：《&lt;法律的概念附文&gt;》（4万字），《清华法学》，清华大学出版社2005年1月</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11.[美]Joseph Henrich等：《跨人类社会的高成本惩罚》，《&lt;科学&gt;杂志精选论文》，科学出版社2008年3月；</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12.[德]Özgür Gürerk等：《制裁性制度的竞争优势》，《&lt;科学&gt;杂志精选论文》，科学出版社2008年3月</w:t>
            </w:r>
            <w:r>
              <w:rPr>
                <w:rFonts w:hint="eastAsia" w:ascii="宋体" w:hAnsi="宋体"/>
                <w:color w:val="000000" w:themeColor="text1"/>
                <w:sz w:val="24"/>
                <w14:textFill>
                  <w14:solidFill>
                    <w14:schemeClr w14:val="tx1"/>
                  </w14:solidFill>
                </w14:textFill>
              </w:rPr>
              <w:t>。</w:t>
            </w:r>
          </w:p>
          <w:p>
            <w:pPr>
              <w:rPr>
                <w:rFonts w:ascii="宋体" w:hAnsi="宋体"/>
                <w:b/>
                <w:sz w:val="24"/>
              </w:rPr>
            </w:pPr>
            <w:r>
              <w:rPr>
                <w:rFonts w:hint="eastAsia" w:ascii="宋体" w:hAnsi="宋体"/>
                <w:b/>
                <w:sz w:val="24"/>
              </w:rPr>
              <w:t>四、学术论文</w:t>
            </w:r>
          </w:p>
          <w:p>
            <w:pPr>
              <w:rPr>
                <w:rFonts w:ascii="宋体" w:hAnsi="宋体"/>
                <w:b/>
                <w:sz w:val="24"/>
              </w:rPr>
            </w:pPr>
            <w:r>
              <w:rPr>
                <w:rFonts w:ascii="宋体" w:hAnsi="宋体"/>
                <w:b/>
                <w:sz w:val="24"/>
              </w:rPr>
              <w:t>（一）法理学及相关领域</w:t>
            </w:r>
          </w:p>
          <w:p>
            <w:pPr>
              <w:rPr>
                <w:rFonts w:ascii="宋体" w:hAnsi="宋体"/>
                <w:sz w:val="24"/>
              </w:rPr>
            </w:pPr>
            <w:r>
              <w:rPr>
                <w:rFonts w:ascii="宋体" w:hAnsi="宋体"/>
                <w:sz w:val="24"/>
              </w:rPr>
              <w:t>1.支振锋：《法律的驯化与内生性规则》，《法学研究》2009年第2期，2.3万字；</w:t>
            </w:r>
          </w:p>
          <w:p>
            <w:pPr>
              <w:rPr>
                <w:rFonts w:ascii="宋体" w:hAnsi="宋体"/>
                <w:sz w:val="24"/>
              </w:rPr>
            </w:pPr>
            <w:r>
              <w:rPr>
                <w:rFonts w:ascii="宋体" w:hAnsi="宋体"/>
                <w:sz w:val="24"/>
              </w:rPr>
              <w:t>2.支振锋：《以辛勤劳动创造更加美好未来》，《求是》2017年第9期，0.43万字；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3.支振锋：《西方话语与中国法理》，《法律科学》2013年第6期，2.8万字；</w:t>
            </w:r>
          </w:p>
          <w:p>
            <w:pPr>
              <w:rPr>
                <w:rFonts w:ascii="宋体" w:hAnsi="宋体"/>
                <w:sz w:val="24"/>
              </w:rPr>
            </w:pPr>
            <w:r>
              <w:rPr>
                <w:rFonts w:ascii="宋体" w:hAnsi="宋体"/>
                <w:sz w:val="24"/>
              </w:rPr>
              <w:t>4.支振锋：《探寻依宪治国的中国理论》，《马克思主义研究》2015年第3期，1.6万字；</w:t>
            </w:r>
          </w:p>
          <w:p>
            <w:pPr>
              <w:rPr>
                <w:rFonts w:ascii="宋体" w:hAnsi="宋体"/>
                <w:sz w:val="24"/>
              </w:rPr>
            </w:pPr>
            <w:r>
              <w:rPr>
                <w:rFonts w:ascii="宋体" w:hAnsi="宋体"/>
                <w:sz w:val="24"/>
              </w:rPr>
              <w:t>5.支振锋：《法治建设的成败之道》，《马克思主义研究》2016年第2期，2万字；</w:t>
            </w:r>
          </w:p>
          <w:p>
            <w:pPr>
              <w:rPr>
                <w:rFonts w:ascii="宋体" w:hAnsi="宋体"/>
                <w:color w:val="000000" w:themeColor="text1"/>
                <w:sz w:val="24"/>
                <w14:textFill>
                  <w14:solidFill>
                    <w14:schemeClr w14:val="tx1"/>
                  </w14:solidFill>
                </w14:textFill>
              </w:rPr>
            </w:pPr>
            <w:r>
              <w:rPr>
                <w:rFonts w:ascii="宋体" w:hAnsi="宋体"/>
                <w:sz w:val="24"/>
              </w:rPr>
              <w:t>6.支振锋，臧劢：《</w:t>
            </w:r>
            <w:r>
              <w:rPr>
                <w:rFonts w:ascii="宋体" w:hAnsi="宋体"/>
                <w:color w:val="000000" w:themeColor="text1"/>
                <w:sz w:val="24"/>
                <w14:textFill>
                  <w14:solidFill>
                    <w14:schemeClr w14:val="tx1"/>
                  </w14:solidFill>
                </w14:textFill>
              </w:rPr>
              <w:t>新中国60年与“中国模式”研讨会述评》，《政治学研究》2009年第3期，0.7万字；</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.支振锋：《司法独立的制度实践：经验考察与理论再思》，《法制与社会发展》2013年第5期，1.1万字；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8.支振锋：《改善法治建设的微观环境》，《法制与社会发展》2015年第5期，0.7万字；</w:t>
            </w:r>
          </w:p>
          <w:p>
            <w:pPr>
              <w:rPr>
                <w:rFonts w:ascii="宋体" w:hAnsi="宋体"/>
                <w:sz w:val="24"/>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支振锋：《从文本到问题:中国法理学研究的进取路径——从资源汲取的角度切入》，《中外法学》2009年第4</w:t>
            </w:r>
            <w:r>
              <w:rPr>
                <w:rFonts w:ascii="宋体" w:hAnsi="宋体"/>
                <w:sz w:val="24"/>
              </w:rPr>
              <w:t>期，2万字；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10.支振锋：《新时代呼唤中国法治的理论提振》，《现代法学》2018年第1期，0.6万字；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11.莫纪宏、支振锋：《战后亚太国际秩序的法律基石——纪念</w:t>
            </w:r>
            <w:r>
              <w:rPr>
                <w:rFonts w:hint="eastAsia" w:ascii="宋体" w:hAnsi="宋体"/>
                <w:color w:val="000000" w:themeColor="text1"/>
                <w:sz w:val="24"/>
                <w14:textFill>
                  <w14:solidFill>
                    <w14:schemeClr w14:val="tx1"/>
                  </w14:solidFill>
                </w14:textFill>
              </w:rPr>
              <w:t>&lt;</w:t>
            </w:r>
            <w:r>
              <w:rPr>
                <w:rFonts w:ascii="宋体" w:hAnsi="宋体"/>
                <w:color w:val="000000" w:themeColor="text1"/>
                <w:sz w:val="24"/>
                <w14:textFill>
                  <w14:solidFill>
                    <w14:schemeClr w14:val="tx1"/>
                  </w14:solidFill>
                </w14:textFill>
              </w:rPr>
              <w:t>波茨坦公告</w:t>
            </w:r>
            <w:r>
              <w:rPr>
                <w:rFonts w:hint="eastAsia" w:ascii="宋体" w:hAnsi="宋体"/>
                <w:color w:val="000000" w:themeColor="text1"/>
                <w:sz w:val="24"/>
                <w14:textFill>
                  <w14:solidFill>
                    <w14:schemeClr w14:val="tx1"/>
                  </w14:solidFill>
                </w14:textFill>
              </w:rPr>
              <w:t>&gt;</w:t>
            </w:r>
            <w:r>
              <w:rPr>
                <w:rFonts w:ascii="宋体" w:hAnsi="宋体"/>
                <w:color w:val="000000" w:themeColor="text1"/>
                <w:sz w:val="24"/>
                <w14:textFill>
                  <w14:solidFill>
                    <w14:schemeClr w14:val="tx1"/>
                  </w14:solidFill>
                </w14:textFill>
              </w:rPr>
              <w:t>发表69周年》，《求是》2014年第15期，0.35万字；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12.支振锋：《张家山汉简&lt;二年律令&gt;中的“诸侯”——历史笺释与法律考辨》，《华东政法大学学报》2010年第4期，</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.8万字；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13.支振锋：《知识之学与思想之学——近世中国法理学研究省思》，《政法论坛》2009年第1期，2万字；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14.支振锋：《宪法实施的理论反思》，《环球法律评论》2013年第2期，0.8万字；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15.支振锋：《司法独立性的保障机制——经验考察与国际比较》，《法律适用》2013年第9期，1.6万字；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16.支振锋：《庭审网络直播——司法公开的新型方式与中国范式》，《法律适用》2016年第10期，1.7万字</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17.支振锋：《变法、法治与国家能力——对中国近代法制变革的再思考》，《环球法律评论》2010年第4期，2.5万字；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18.支振锋：《“体制决定论”的力度与限度——从司法机关人财物省级统管切入》，《法学杂志》2014年第4期，1.8万字</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19.支振锋：《“五四宪法”的命运与际遇》，《理论视野》2009年第9期，</w:t>
            </w: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.7万字；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20.支振锋：《从社会事实到法律规范——作为社会实践的法律》，《环球法律评论》2009年第3期，2万字;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21.支振锋：《“西法东渐”的思想史逻辑及其超越》，《江苏行政学院学报》2010年第2期，</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.2万字；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22.支振锋：《规范体系：法治中国的概念创新—— “法治中国下的规范体系及结构”学术研讨会综述》，《环球法律评论》2016年第1期，1.5万字；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23.支振锋：《民族团结与国家统一的法律确认——辛亥革命中的清帝&lt;逊位诏书&gt;》，《理论视野》2011年第10期，0.8万字；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24.支振锋：《民间金融立法的困难与希望》，《理论视野》2012年第4期，0.6万字；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25.支振锋：《为什么重提清帝&lt;逊位诏书&gt;?》，《环球法律评论》2011年第5期，0.6万字；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26.支振锋：《法治转型与国家能力》，《中国图书评论》2013年第11期，0.8万字；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27.支振锋：《维权是最好的维稳》，《领导科学》2013年第24期，0.3万字；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28.支振锋：《创造中国法学的世界时刻——&lt;环球法律评论&gt;200期誌</w:t>
            </w:r>
            <w:r>
              <w:rPr>
                <w:rFonts w:hint="eastAsia" w:ascii="宋体" w:hAnsi="宋体"/>
                <w:color w:val="000000" w:themeColor="text1"/>
                <w:sz w:val="24"/>
                <w14:textFill>
                  <w14:solidFill>
                    <w14:schemeClr w14:val="tx1"/>
                  </w14:solidFill>
                </w14:textFill>
              </w:rPr>
              <w:t>念</w:t>
            </w:r>
            <w:r>
              <w:rPr>
                <w:rFonts w:ascii="宋体" w:hAnsi="宋体"/>
                <w:color w:val="000000" w:themeColor="text1"/>
                <w:sz w:val="24"/>
                <w14:textFill>
                  <w14:solidFill>
                    <w14:schemeClr w14:val="tx1"/>
                  </w14:solidFill>
                </w14:textFill>
              </w:rPr>
              <w:t>》（署名“本刊编辑部”），《环球法律评论》2015年第6期，0.6万字；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29.支振锋：《政治结构与宪政转型》，《苏州大学学报（哲学社会科学版）》2014年第1期，0.4万字</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30.支振锋：《在历史中寻找中国宪法的未来》，《文化纵横》2014年第10期，0.8万字；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31.支振锋：《大国法治与精细化治理》，《理论视野》2014年第2期，0.6万字</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32.支振锋：《宪法宣誓制度经验比较与完善措施》，《理论视野》2015年第3期，0.6万字</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33.支振锋：《宪法切实施行的基础性条件》，《环球法律评论》2012年第6期，0.6万字；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34.支振锋：《中国抗战对国际法治与文明的贡献》，《红旗文稿》2015年第17期，1万字；</w:t>
            </w:r>
          </w:p>
          <w:p>
            <w:pPr>
              <w:rPr>
                <w:rFonts w:ascii="宋体" w:hAnsi="宋体"/>
                <w:sz w:val="24"/>
              </w:rPr>
            </w:pPr>
            <w:r>
              <w:rPr>
                <w:rFonts w:ascii="宋体" w:hAnsi="宋体"/>
                <w:color w:val="000000" w:themeColor="text1"/>
                <w:sz w:val="24"/>
                <w14:textFill>
                  <w14:solidFill>
                    <w14:schemeClr w14:val="tx1"/>
                  </w14:solidFill>
                </w14:textFill>
              </w:rPr>
              <w:t>35.支振锋：</w:t>
            </w:r>
            <w:r>
              <w:rPr>
                <w:rFonts w:ascii="宋体" w:hAnsi="宋体"/>
                <w:sz w:val="24"/>
              </w:rPr>
              <w:t>《肩负历史使命,坚持问题导向,创新中国理论》，《红旗文稿》2016年第13期，0.7万字；</w:t>
            </w:r>
          </w:p>
          <w:p>
            <w:pPr>
              <w:rPr>
                <w:rFonts w:ascii="宋体" w:hAnsi="宋体"/>
                <w:sz w:val="24"/>
              </w:rPr>
            </w:pPr>
            <w:r>
              <w:rPr>
                <w:rFonts w:ascii="宋体" w:hAnsi="宋体"/>
                <w:sz w:val="24"/>
              </w:rPr>
              <w:t>36.支振锋：《为脱贫攻坚构建综合性法治体系》，《人民论坛》2018年9月下，0.4万字；</w:t>
            </w:r>
          </w:p>
          <w:p>
            <w:pPr>
              <w:rPr>
                <w:rFonts w:ascii="宋体" w:hAnsi="宋体"/>
                <w:sz w:val="24"/>
              </w:rPr>
            </w:pPr>
            <w:r>
              <w:rPr>
                <w:rFonts w:ascii="宋体" w:hAnsi="宋体"/>
                <w:sz w:val="24"/>
              </w:rPr>
              <w:t>37.支振锋：《人民监督员制度面临哪些亟待解决的时代课题》，《人民论坛》2019年第3期，0.5万字；</w:t>
            </w:r>
          </w:p>
          <w:p>
            <w:pPr>
              <w:rPr>
                <w:rFonts w:ascii="宋体" w:hAnsi="宋体"/>
                <w:b/>
                <w:sz w:val="24"/>
              </w:rPr>
            </w:pPr>
            <w:r>
              <w:rPr>
                <w:rFonts w:ascii="宋体" w:hAnsi="宋体"/>
                <w:b/>
                <w:sz w:val="24"/>
              </w:rPr>
              <w:t>（二）网络法治与治理相关领域</w:t>
            </w:r>
          </w:p>
          <w:p>
            <w:pPr>
              <w:rPr>
                <w:rFonts w:ascii="宋体" w:hAnsi="宋体"/>
                <w:sz w:val="24"/>
              </w:rPr>
            </w:pPr>
            <w:r>
              <w:rPr>
                <w:rFonts w:ascii="宋体" w:hAnsi="宋体"/>
                <w:sz w:val="24"/>
              </w:rPr>
              <w:t>38.支振锋：《构建网络空间命运共同体要反对网络霸权》，《求是》2016年第17期，0.43万字；</w:t>
            </w:r>
          </w:p>
          <w:p>
            <w:pPr>
              <w:rPr>
                <w:rFonts w:ascii="宋体" w:hAnsi="宋体"/>
                <w:sz w:val="24"/>
              </w:rPr>
            </w:pPr>
            <w:r>
              <w:rPr>
                <w:rFonts w:ascii="宋体" w:hAnsi="宋体"/>
                <w:sz w:val="24"/>
              </w:rPr>
              <w:t>39.支振锋：《互联网</w:t>
            </w:r>
            <w:r>
              <w:rPr>
                <w:rFonts w:hint="eastAsia" w:ascii="宋体" w:hAnsi="宋体"/>
                <w:sz w:val="24"/>
              </w:rPr>
              <w:t>全球</w:t>
            </w:r>
            <w:r>
              <w:rPr>
                <w:rFonts w:ascii="宋体" w:hAnsi="宋体"/>
                <w:sz w:val="24"/>
              </w:rPr>
              <w:t>治理的法治之道》，《法制与社会发展》2017年第1期，2万；</w:t>
            </w:r>
          </w:p>
          <w:p>
            <w:pPr>
              <w:rPr>
                <w:rFonts w:ascii="宋体" w:hAnsi="宋体"/>
                <w:sz w:val="24"/>
              </w:rPr>
            </w:pPr>
            <w:r>
              <w:rPr>
                <w:rFonts w:ascii="宋体" w:hAnsi="宋体"/>
                <w:sz w:val="24"/>
              </w:rPr>
              <w:t>40</w:t>
            </w:r>
            <w:r>
              <w:rPr>
                <w:rFonts w:hint="eastAsia" w:ascii="宋体" w:hAnsi="宋体"/>
                <w:sz w:val="24"/>
              </w:rPr>
              <w:t>．</w:t>
            </w:r>
            <w:r>
              <w:rPr>
                <w:rFonts w:ascii="宋体" w:hAnsi="宋体"/>
                <w:sz w:val="24"/>
              </w:rPr>
              <w:t>支振锋：《为互联网的国际治理贡献中国方案》，《红旗文稿》2016年第2期，1.2万字；</w:t>
            </w:r>
          </w:p>
          <w:p>
            <w:pPr>
              <w:rPr>
                <w:rFonts w:ascii="宋体" w:hAnsi="宋体"/>
                <w:sz w:val="24"/>
              </w:rPr>
            </w:pPr>
            <w:r>
              <w:rPr>
                <w:rFonts w:ascii="宋体" w:hAnsi="宋体"/>
                <w:sz w:val="24"/>
              </w:rPr>
              <w:t>41.支振锋：《网络安全风险与互联网内容治理的法治化》，《改革》2018年第1期，0.4万字；</w:t>
            </w:r>
          </w:p>
          <w:p>
            <w:pPr>
              <w:rPr>
                <w:rFonts w:ascii="宋体" w:hAnsi="宋体"/>
                <w:sz w:val="24"/>
              </w:rPr>
            </w:pPr>
            <w:r>
              <w:rPr>
                <w:rFonts w:ascii="宋体" w:hAnsi="宋体"/>
                <w:sz w:val="24"/>
              </w:rPr>
              <w:t>42.支振锋：《社会稳定的互联网作用机制》，《中央社会主义学院学报》2018年第2期，</w:t>
            </w:r>
            <w:r>
              <w:rPr>
                <w:rFonts w:hint="eastAsia" w:ascii="宋体" w:hAnsi="宋体"/>
                <w:sz w:val="24"/>
              </w:rPr>
              <w:t>0</w:t>
            </w:r>
            <w:r>
              <w:rPr>
                <w:rFonts w:ascii="宋体" w:hAnsi="宋体"/>
                <w:sz w:val="24"/>
              </w:rPr>
              <w:t>.7</w:t>
            </w:r>
            <w:r>
              <w:rPr>
                <w:rFonts w:ascii="宋体" w:hAnsi="宋体"/>
                <w:color w:val="000000" w:themeColor="text1"/>
                <w:sz w:val="24"/>
                <w14:textFill>
                  <w14:solidFill>
                    <w14:schemeClr w14:val="tx1"/>
                  </w14:solidFill>
                </w14:textFill>
              </w:rPr>
              <w:t>万字</w:t>
            </w:r>
            <w:r>
              <w:rPr>
                <w:rFonts w:hint="eastAsia" w:ascii="宋体" w:hAnsi="宋体"/>
                <w:sz w:val="24"/>
              </w:rPr>
              <w:t>。</w:t>
            </w:r>
          </w:p>
          <w:p>
            <w:pPr>
              <w:rPr>
                <w:rFonts w:ascii="宋体" w:hAnsi="宋体"/>
                <w:b/>
                <w:sz w:val="24"/>
              </w:rPr>
            </w:pPr>
            <w:r>
              <w:rPr>
                <w:rFonts w:ascii="宋体" w:hAnsi="宋体"/>
                <w:b/>
                <w:sz w:val="24"/>
              </w:rPr>
              <w:t>五、两报理论文章（理论版9篇，评论版43篇）</w:t>
            </w:r>
          </w:p>
          <w:p>
            <w:pPr>
              <w:rPr>
                <w:rFonts w:ascii="宋体" w:hAnsi="宋体"/>
                <w:sz w:val="24"/>
              </w:rPr>
            </w:pPr>
            <w:r>
              <w:rPr>
                <w:rFonts w:ascii="宋体" w:hAnsi="宋体"/>
                <w:sz w:val="24"/>
              </w:rPr>
              <w:t>1</w:t>
            </w:r>
            <w:r>
              <w:rPr>
                <w:rFonts w:hint="eastAsia" w:ascii="宋体" w:hAnsi="宋体"/>
                <w:sz w:val="24"/>
              </w:rPr>
              <w:t>．</w:t>
            </w:r>
            <w:r>
              <w:rPr>
                <w:rFonts w:ascii="宋体" w:hAnsi="宋体"/>
                <w:sz w:val="24"/>
              </w:rPr>
              <w:t>支振锋：《信用建设，治理体系新支柱》，《</w:t>
            </w:r>
            <w:r>
              <w:rPr>
                <w:rFonts w:hint="eastAsia" w:ascii="宋体" w:hAnsi="宋体"/>
                <w:sz w:val="24"/>
              </w:rPr>
              <w:t>人民</w:t>
            </w:r>
            <w:r>
              <w:rPr>
                <w:rFonts w:ascii="宋体" w:hAnsi="宋体"/>
                <w:sz w:val="24"/>
              </w:rPr>
              <w:t>日报》2015年9月11日第13版，0.2万字；</w:t>
            </w:r>
          </w:p>
          <w:p>
            <w:pPr>
              <w:rPr>
                <w:rFonts w:ascii="宋体" w:hAnsi="宋体"/>
                <w:sz w:val="24"/>
              </w:rPr>
            </w:pPr>
            <w:r>
              <w:rPr>
                <w:rFonts w:ascii="宋体" w:hAnsi="宋体"/>
                <w:sz w:val="24"/>
              </w:rPr>
              <w:t>2</w:t>
            </w:r>
            <w:r>
              <w:rPr>
                <w:rFonts w:hint="eastAsia" w:ascii="宋体" w:hAnsi="宋体"/>
                <w:sz w:val="24"/>
              </w:rPr>
              <w:t>．</w:t>
            </w:r>
            <w:r>
              <w:rPr>
                <w:rFonts w:ascii="宋体" w:hAnsi="宋体"/>
                <w:sz w:val="24"/>
              </w:rPr>
              <w:t>支振锋：《网络主权根植于现代法理》，《光明日报》2015年12月17日第4版， 0.35万字</w:t>
            </w:r>
            <w:r>
              <w:rPr>
                <w:rFonts w:hint="eastAsia" w:ascii="宋体" w:hAnsi="宋体"/>
                <w:sz w:val="24"/>
              </w:rPr>
              <w:t>；</w:t>
            </w:r>
          </w:p>
          <w:p>
            <w:pPr>
              <w:rPr>
                <w:rFonts w:ascii="宋体" w:hAnsi="宋体"/>
                <w:sz w:val="24"/>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sz w:val="24"/>
              </w:rPr>
              <w:t xml:space="preserve"> </w:t>
            </w:r>
            <w:r>
              <w:rPr>
                <w:rFonts w:ascii="宋体" w:hAnsi="宋体"/>
                <w:color w:val="000000" w:themeColor="text1"/>
                <w:sz w:val="24"/>
                <w14:textFill>
                  <w14:solidFill>
                    <w14:schemeClr w14:val="tx1"/>
                  </w14:solidFill>
                </w14:textFill>
              </w:rPr>
              <w:t>支振锋：《尊重国家网络主权》，《人民日报》2016年2月7日理论版，0.15万字</w:t>
            </w:r>
            <w:r>
              <w:rPr>
                <w:rFonts w:hint="eastAsia" w:ascii="宋体" w:hAnsi="宋体"/>
                <w:color w:val="000000" w:themeColor="text1"/>
                <w:sz w:val="24"/>
                <w14:textFill>
                  <w14:solidFill>
                    <w14:schemeClr w14:val="tx1"/>
                  </w14:solidFill>
                </w14:textFill>
              </w:rPr>
              <w:t>；</w:t>
            </w:r>
          </w:p>
          <w:p>
            <w:pPr>
              <w:rPr>
                <w:rFonts w:ascii="宋体" w:hAnsi="宋体"/>
                <w:sz w:val="24"/>
              </w:rPr>
            </w:pPr>
            <w:r>
              <w:rPr>
                <w:rFonts w:ascii="宋体" w:hAnsi="宋体"/>
                <w:sz w:val="24"/>
              </w:rPr>
              <w:t>4</w:t>
            </w:r>
            <w:r>
              <w:rPr>
                <w:rFonts w:hint="eastAsia" w:ascii="宋体" w:hAnsi="宋体"/>
                <w:sz w:val="24"/>
              </w:rPr>
              <w:t>．</w:t>
            </w:r>
            <w:r>
              <w:rPr>
                <w:rFonts w:ascii="宋体" w:hAnsi="宋体"/>
                <w:sz w:val="24"/>
              </w:rPr>
              <w:t>支振锋：《实现以人民为中心的互联网发展》，《光明日报》2016年4月25日第2版，0.35万字；</w:t>
            </w:r>
          </w:p>
          <w:p>
            <w:pPr>
              <w:rPr>
                <w:rFonts w:ascii="宋体" w:hAnsi="宋体"/>
                <w:sz w:val="24"/>
              </w:rPr>
            </w:pPr>
            <w:r>
              <w:rPr>
                <w:rFonts w:ascii="宋体" w:hAnsi="宋体"/>
                <w:sz w:val="24"/>
              </w:rPr>
              <w:t>5</w:t>
            </w:r>
            <w:r>
              <w:rPr>
                <w:rFonts w:hint="eastAsia" w:ascii="宋体" w:hAnsi="宋体"/>
                <w:sz w:val="24"/>
              </w:rPr>
              <w:t>．</w:t>
            </w:r>
            <w:r>
              <w:rPr>
                <w:rFonts w:ascii="宋体" w:hAnsi="宋体"/>
                <w:sz w:val="24"/>
              </w:rPr>
              <w:t>支振锋：《网络空间命运共同体的全球愿景与中国担当》，《光明日报》2016年11月27日理论版，0.3万字；</w:t>
            </w:r>
          </w:p>
          <w:p>
            <w:pPr>
              <w:rPr>
                <w:rFonts w:ascii="宋体" w:hAnsi="宋体"/>
                <w:sz w:val="24"/>
              </w:rPr>
            </w:pPr>
            <w:r>
              <w:rPr>
                <w:rFonts w:ascii="宋体" w:hAnsi="宋体"/>
                <w:sz w:val="24"/>
              </w:rPr>
              <w:t>6</w:t>
            </w:r>
            <w:r>
              <w:rPr>
                <w:rFonts w:hint="eastAsia" w:ascii="宋体" w:hAnsi="宋体"/>
                <w:sz w:val="24"/>
              </w:rPr>
              <w:t>．</w:t>
            </w:r>
            <w:r>
              <w:rPr>
                <w:rFonts w:ascii="宋体" w:hAnsi="宋体"/>
                <w:sz w:val="24"/>
              </w:rPr>
              <w:t>支振锋：《将法治精神贯彻到改革发展全过程》，《人民日报》2017年5月21日第5版，0.2万字；</w:t>
            </w:r>
          </w:p>
          <w:p>
            <w:pPr>
              <w:rPr>
                <w:rFonts w:ascii="宋体" w:hAnsi="宋体"/>
                <w:sz w:val="24"/>
              </w:rPr>
            </w:pPr>
            <w:r>
              <w:rPr>
                <w:rFonts w:ascii="宋体" w:hAnsi="宋体"/>
                <w:sz w:val="24"/>
              </w:rPr>
              <w:t>7</w:t>
            </w:r>
            <w:r>
              <w:rPr>
                <w:rFonts w:hint="eastAsia" w:ascii="宋体" w:hAnsi="宋体"/>
                <w:sz w:val="24"/>
              </w:rPr>
              <w:t>．</w:t>
            </w:r>
            <w:r>
              <w:rPr>
                <w:rFonts w:ascii="宋体" w:hAnsi="宋体"/>
                <w:sz w:val="24"/>
              </w:rPr>
              <w:t>支振锋：《中国担当促进数字经济国际合作》，《光明日报》2017年12月6日第10-11版，0.17万字；</w:t>
            </w:r>
          </w:p>
          <w:p>
            <w:pPr>
              <w:rPr>
                <w:rFonts w:ascii="宋体" w:hAnsi="宋体"/>
                <w:sz w:val="24"/>
              </w:rPr>
            </w:pPr>
            <w:r>
              <w:rPr>
                <w:rFonts w:ascii="宋体" w:hAnsi="宋体"/>
                <w:sz w:val="24"/>
              </w:rPr>
              <w:t>8</w:t>
            </w:r>
            <w:r>
              <w:rPr>
                <w:rFonts w:hint="eastAsia" w:ascii="宋体" w:hAnsi="宋体"/>
                <w:sz w:val="24"/>
              </w:rPr>
              <w:t>．</w:t>
            </w:r>
            <w:r>
              <w:rPr>
                <w:rFonts w:ascii="宋体" w:hAnsi="宋体"/>
                <w:sz w:val="24"/>
              </w:rPr>
              <w:t>支振锋：《加快推进网络强国建设的根本遵循》，《光明日报》2018年5月17日理论版，0.45万字；</w:t>
            </w:r>
          </w:p>
          <w:p>
            <w:pPr>
              <w:rPr>
                <w:rFonts w:ascii="宋体" w:hAnsi="宋体"/>
                <w:sz w:val="24"/>
              </w:rPr>
            </w:pPr>
            <w:r>
              <w:rPr>
                <w:rFonts w:ascii="宋体" w:hAnsi="宋体"/>
                <w:sz w:val="24"/>
              </w:rPr>
              <w:t>9</w:t>
            </w:r>
            <w:r>
              <w:rPr>
                <w:rFonts w:hint="eastAsia" w:ascii="宋体" w:hAnsi="宋体"/>
                <w:sz w:val="24"/>
              </w:rPr>
              <w:t>．</w:t>
            </w:r>
            <w:r>
              <w:rPr>
                <w:rFonts w:ascii="宋体" w:hAnsi="宋体"/>
                <w:sz w:val="24"/>
              </w:rPr>
              <w:t>支振锋：《打造支撑科技发展的产业链》，《光明日报》2018年7月8日第5版，0.16万字；</w:t>
            </w:r>
          </w:p>
          <w:p>
            <w:pPr>
              <w:rPr>
                <w:rFonts w:ascii="宋体" w:hAnsi="宋体"/>
                <w:sz w:val="24"/>
              </w:rPr>
            </w:pPr>
            <w:r>
              <w:rPr>
                <w:rFonts w:ascii="宋体" w:hAnsi="宋体"/>
                <w:sz w:val="24"/>
              </w:rPr>
              <w:t>10</w:t>
            </w:r>
            <w:r>
              <w:rPr>
                <w:rFonts w:hint="eastAsia" w:ascii="宋体" w:hAnsi="宋体"/>
                <w:sz w:val="24"/>
              </w:rPr>
              <w:t>．</w:t>
            </w:r>
            <w:r>
              <w:rPr>
                <w:rFonts w:ascii="宋体" w:hAnsi="宋体"/>
                <w:sz w:val="24"/>
              </w:rPr>
              <w:t>支振锋：《法律要为年俗留下空间》，《人民日报》2014年1月29日第5版，0.15万字；</w:t>
            </w:r>
          </w:p>
          <w:p>
            <w:pPr>
              <w:rPr>
                <w:rFonts w:ascii="宋体" w:hAnsi="宋体"/>
                <w:sz w:val="24"/>
              </w:rPr>
            </w:pPr>
            <w:r>
              <w:rPr>
                <w:rFonts w:ascii="宋体" w:hAnsi="宋体"/>
                <w:sz w:val="24"/>
              </w:rPr>
              <w:t>11</w:t>
            </w:r>
            <w:r>
              <w:rPr>
                <w:rFonts w:hint="eastAsia" w:ascii="宋体" w:hAnsi="宋体"/>
                <w:sz w:val="24"/>
              </w:rPr>
              <w:t>．</w:t>
            </w:r>
            <w:r>
              <w:rPr>
                <w:rFonts w:ascii="宋体" w:hAnsi="宋体"/>
                <w:sz w:val="24"/>
              </w:rPr>
              <w:t>支振锋：《切除病灶，方能杜绝“被服药”》，《人民日报》2014年3月17日第5版，0.16万字；</w:t>
            </w:r>
          </w:p>
          <w:p>
            <w:pPr>
              <w:rPr>
                <w:rFonts w:ascii="宋体" w:hAnsi="宋体"/>
                <w:sz w:val="24"/>
              </w:rPr>
            </w:pPr>
            <w:r>
              <w:rPr>
                <w:rFonts w:ascii="宋体" w:hAnsi="宋体"/>
                <w:sz w:val="24"/>
              </w:rPr>
              <w:t>12</w:t>
            </w:r>
            <w:r>
              <w:rPr>
                <w:rFonts w:hint="eastAsia" w:ascii="宋体" w:hAnsi="宋体"/>
                <w:sz w:val="24"/>
              </w:rPr>
              <w:t>．</w:t>
            </w:r>
            <w:r>
              <w:rPr>
                <w:rFonts w:ascii="宋体" w:hAnsi="宋体"/>
                <w:sz w:val="24"/>
              </w:rPr>
              <w:t>支振锋：《全球网络新秩序有赖于平等共治》，《人民日报》2014年7月21日第5版，0.16万字；</w:t>
            </w:r>
          </w:p>
          <w:p>
            <w:pPr>
              <w:rPr>
                <w:rFonts w:ascii="宋体" w:hAnsi="宋体"/>
                <w:sz w:val="24"/>
              </w:rPr>
            </w:pPr>
            <w:r>
              <w:rPr>
                <w:rFonts w:ascii="宋体" w:hAnsi="宋体"/>
                <w:sz w:val="24"/>
              </w:rPr>
              <w:t>13</w:t>
            </w:r>
            <w:r>
              <w:rPr>
                <w:rFonts w:hint="eastAsia" w:ascii="宋体" w:hAnsi="宋体"/>
                <w:sz w:val="24"/>
              </w:rPr>
              <w:t>．</w:t>
            </w:r>
            <w:r>
              <w:rPr>
                <w:rFonts w:ascii="宋体" w:hAnsi="宋体"/>
                <w:sz w:val="24"/>
              </w:rPr>
              <w:t>支振锋：《&lt;中国超越&gt;讲述奇迹背后的政道法理》，《人民日报》2014年9月23日第5版，0.16万字；</w:t>
            </w:r>
          </w:p>
          <w:p>
            <w:pPr>
              <w:rPr>
                <w:rFonts w:ascii="宋体" w:hAnsi="宋体"/>
                <w:sz w:val="24"/>
              </w:rPr>
            </w:pPr>
            <w:r>
              <w:rPr>
                <w:rFonts w:ascii="宋体" w:hAnsi="宋体"/>
                <w:sz w:val="24"/>
              </w:rPr>
              <w:t>14</w:t>
            </w:r>
            <w:r>
              <w:rPr>
                <w:rFonts w:hint="eastAsia" w:ascii="宋体" w:hAnsi="宋体"/>
                <w:sz w:val="24"/>
              </w:rPr>
              <w:t>．</w:t>
            </w:r>
            <w:r>
              <w:rPr>
                <w:rFonts w:ascii="宋体" w:hAnsi="宋体"/>
                <w:sz w:val="24"/>
              </w:rPr>
              <w:t>支振锋：《在法治共识下推动香港未来发展》，《人民日报》2014年10月5日第4版，0.18万字；</w:t>
            </w:r>
          </w:p>
          <w:p>
            <w:pPr>
              <w:rPr>
                <w:rFonts w:ascii="宋体" w:hAnsi="宋体"/>
                <w:sz w:val="24"/>
              </w:rPr>
            </w:pPr>
            <w:r>
              <w:rPr>
                <w:rFonts w:ascii="宋体" w:hAnsi="宋体"/>
                <w:sz w:val="24"/>
              </w:rPr>
              <w:t>15</w:t>
            </w:r>
            <w:r>
              <w:rPr>
                <w:rFonts w:hint="eastAsia" w:ascii="宋体" w:hAnsi="宋体"/>
                <w:sz w:val="24"/>
              </w:rPr>
              <w:t>．</w:t>
            </w:r>
            <w:r>
              <w:rPr>
                <w:rFonts w:ascii="宋体" w:hAnsi="宋体"/>
                <w:sz w:val="24"/>
              </w:rPr>
              <w:t>支振锋：《支持香港警方依法履职》，《人民日报》2014年10月22日第4版，0.15万字；</w:t>
            </w:r>
          </w:p>
          <w:p>
            <w:pPr>
              <w:rPr>
                <w:rFonts w:ascii="宋体" w:hAnsi="宋体"/>
                <w:sz w:val="24"/>
              </w:rPr>
            </w:pPr>
            <w:r>
              <w:rPr>
                <w:rFonts w:ascii="宋体" w:hAnsi="宋体"/>
                <w:sz w:val="24"/>
              </w:rPr>
              <w:t>16</w:t>
            </w:r>
            <w:r>
              <w:rPr>
                <w:rFonts w:hint="eastAsia" w:ascii="宋体" w:hAnsi="宋体"/>
                <w:sz w:val="24"/>
              </w:rPr>
              <w:t>．</w:t>
            </w:r>
            <w:r>
              <w:rPr>
                <w:rFonts w:ascii="宋体" w:hAnsi="宋体"/>
                <w:sz w:val="24"/>
              </w:rPr>
              <w:t>支振锋：《织就大众安全的立体防护网》，《人民日报》2015年4月15日第5版，0.17万字；</w:t>
            </w:r>
          </w:p>
          <w:p>
            <w:pPr>
              <w:rPr>
                <w:rFonts w:ascii="宋体" w:hAnsi="宋体"/>
                <w:sz w:val="24"/>
              </w:rPr>
            </w:pPr>
            <w:r>
              <w:rPr>
                <w:rFonts w:ascii="宋体" w:hAnsi="宋体"/>
                <w:sz w:val="24"/>
              </w:rPr>
              <w:t>17</w:t>
            </w:r>
            <w:r>
              <w:rPr>
                <w:rFonts w:hint="eastAsia" w:ascii="宋体" w:hAnsi="宋体"/>
                <w:sz w:val="24"/>
              </w:rPr>
              <w:t>．</w:t>
            </w:r>
            <w:r>
              <w:rPr>
                <w:rFonts w:ascii="宋体" w:hAnsi="宋体"/>
                <w:sz w:val="24"/>
              </w:rPr>
              <w:t>支振锋：《成功自是人权贵》，《人民日报》2015年6月18日第5版，0.17万字；</w:t>
            </w:r>
          </w:p>
          <w:p>
            <w:pPr>
              <w:rPr>
                <w:rFonts w:ascii="宋体" w:hAnsi="宋体"/>
                <w:color w:val="000000" w:themeColor="text1"/>
                <w:sz w:val="24"/>
                <w14:textFill>
                  <w14:solidFill>
                    <w14:schemeClr w14:val="tx1"/>
                  </w14:solidFill>
                </w14:textFill>
              </w:rPr>
            </w:pPr>
            <w:r>
              <w:rPr>
                <w:rFonts w:ascii="宋体" w:hAnsi="宋体"/>
                <w:sz w:val="24"/>
              </w:rPr>
              <w:t>18</w:t>
            </w:r>
            <w:r>
              <w:rPr>
                <w:rFonts w:hint="eastAsia" w:ascii="宋体" w:hAnsi="宋体"/>
                <w:sz w:val="24"/>
              </w:rPr>
              <w:t>．</w:t>
            </w:r>
            <w:r>
              <w:rPr>
                <w:rFonts w:ascii="宋体" w:hAnsi="宋体"/>
                <w:sz w:val="24"/>
              </w:rPr>
              <w:t>支振锋：《依法特赦，照鉴现代德政与恕道》，《人民日报》2015年8月31日第5版，0.17万字；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支振锋：《网络主权指引国际治理新格局》，《人民日报》2016年1月5日第5版，0.12万字；</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0.支振锋：《中国司法在公开中积厚行远》，《人民日报》2016年3月3日第5版，0.122万字；</w:t>
            </w:r>
          </w:p>
          <w:p>
            <w:pPr>
              <w:rPr>
                <w:rFonts w:ascii="宋体" w:hAnsi="宋体"/>
                <w:sz w:val="24"/>
              </w:rPr>
            </w:pPr>
            <w:r>
              <w:rPr>
                <w:rFonts w:ascii="宋体" w:hAnsi="宋体"/>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支振锋：《网络发展要让人民有更多获得感》（发布时署名“本报评论员”），《人民日报》2016年4月21日</w:t>
            </w:r>
            <w:r>
              <w:rPr>
                <w:rFonts w:ascii="宋体" w:hAnsi="宋体"/>
                <w:sz w:val="24"/>
              </w:rPr>
              <w:t>第1版，0.13万字；</w:t>
            </w:r>
          </w:p>
          <w:p>
            <w:pPr>
              <w:rPr>
                <w:rFonts w:ascii="宋体" w:hAnsi="宋体"/>
                <w:sz w:val="24"/>
              </w:rPr>
            </w:pPr>
            <w:r>
              <w:rPr>
                <w:rFonts w:ascii="宋体" w:hAnsi="宋体"/>
                <w:sz w:val="24"/>
              </w:rPr>
              <w:t>22</w:t>
            </w:r>
            <w:r>
              <w:rPr>
                <w:rFonts w:hint="eastAsia" w:ascii="宋体" w:hAnsi="宋体"/>
                <w:sz w:val="24"/>
              </w:rPr>
              <w:t>．</w:t>
            </w:r>
            <w:r>
              <w:rPr>
                <w:rFonts w:ascii="宋体" w:hAnsi="宋体"/>
                <w:sz w:val="24"/>
              </w:rPr>
              <w:t>支振锋：《消除互联网发展的数字鸿沟》，《人民日报》2016年4月25日第5版，0.13万字；</w:t>
            </w:r>
          </w:p>
          <w:p>
            <w:pPr>
              <w:rPr>
                <w:rFonts w:ascii="宋体" w:hAnsi="宋体"/>
                <w:sz w:val="24"/>
              </w:rPr>
            </w:pPr>
            <w:r>
              <w:rPr>
                <w:rFonts w:ascii="宋体" w:hAnsi="宋体"/>
                <w:sz w:val="24"/>
              </w:rPr>
              <w:t>23</w:t>
            </w:r>
            <w:r>
              <w:rPr>
                <w:rFonts w:hint="eastAsia" w:ascii="宋体" w:hAnsi="宋体"/>
                <w:sz w:val="24"/>
              </w:rPr>
              <w:t>．</w:t>
            </w:r>
            <w:r>
              <w:rPr>
                <w:rFonts w:ascii="宋体" w:hAnsi="宋体"/>
                <w:sz w:val="24"/>
              </w:rPr>
              <w:t>支振锋：《窃贼“起诉”暴露网络霸权》，《人民日报》2016年5月22日第5版，0.15万字；</w:t>
            </w:r>
          </w:p>
          <w:p>
            <w:pPr>
              <w:rPr>
                <w:rFonts w:ascii="宋体" w:hAnsi="宋体"/>
                <w:sz w:val="24"/>
              </w:rPr>
            </w:pPr>
            <w:r>
              <w:rPr>
                <w:rFonts w:ascii="宋体" w:hAnsi="宋体"/>
                <w:sz w:val="24"/>
              </w:rPr>
              <w:t>24</w:t>
            </w:r>
            <w:r>
              <w:rPr>
                <w:rFonts w:hint="eastAsia" w:ascii="宋体" w:hAnsi="宋体"/>
                <w:sz w:val="24"/>
              </w:rPr>
              <w:t>．</w:t>
            </w:r>
            <w:r>
              <w:rPr>
                <w:rFonts w:ascii="宋体" w:hAnsi="宋体"/>
                <w:sz w:val="24"/>
              </w:rPr>
              <w:t>支振锋：《发展是人权最坚实的依靠》，《人民日报》2016年6月16日第5版，0.13万字；</w:t>
            </w:r>
          </w:p>
          <w:p>
            <w:pPr>
              <w:rPr>
                <w:rFonts w:ascii="宋体" w:hAnsi="宋体"/>
                <w:sz w:val="24"/>
              </w:rPr>
            </w:pPr>
            <w:r>
              <w:rPr>
                <w:rFonts w:ascii="宋体" w:hAnsi="宋体"/>
                <w:sz w:val="24"/>
              </w:rPr>
              <w:t>25</w:t>
            </w:r>
            <w:r>
              <w:rPr>
                <w:rFonts w:hint="eastAsia" w:ascii="宋体" w:hAnsi="宋体"/>
                <w:sz w:val="24"/>
              </w:rPr>
              <w:t>．</w:t>
            </w:r>
            <w:r>
              <w:rPr>
                <w:rFonts w:ascii="宋体" w:hAnsi="宋体"/>
                <w:sz w:val="24"/>
              </w:rPr>
              <w:t>支振锋：《法治保障搜索服务不偏航》，《光明日报》2016年6月28日第7版，0.12万字；</w:t>
            </w:r>
          </w:p>
          <w:p>
            <w:pPr>
              <w:rPr>
                <w:rFonts w:ascii="宋体" w:hAnsi="宋体"/>
                <w:sz w:val="24"/>
              </w:rPr>
            </w:pPr>
            <w:r>
              <w:rPr>
                <w:rFonts w:ascii="宋体" w:hAnsi="宋体"/>
                <w:sz w:val="24"/>
              </w:rPr>
              <w:t>26</w:t>
            </w:r>
            <w:r>
              <w:rPr>
                <w:rFonts w:hint="eastAsia" w:ascii="宋体" w:hAnsi="宋体"/>
                <w:sz w:val="24"/>
              </w:rPr>
              <w:t>．</w:t>
            </w:r>
            <w:r>
              <w:rPr>
                <w:rFonts w:ascii="宋体" w:hAnsi="宋体"/>
                <w:sz w:val="24"/>
              </w:rPr>
              <w:t>支振锋：《从源头抓好网络安全治理》，《光明日报》2016年9月5日第10版，0.13万字</w:t>
            </w:r>
          </w:p>
          <w:p>
            <w:pPr>
              <w:rPr>
                <w:rFonts w:ascii="宋体" w:hAnsi="宋体"/>
                <w:sz w:val="24"/>
              </w:rPr>
            </w:pPr>
            <w:r>
              <w:rPr>
                <w:rFonts w:ascii="宋体" w:hAnsi="宋体"/>
                <w:sz w:val="24"/>
              </w:rPr>
              <w:t>27</w:t>
            </w:r>
            <w:r>
              <w:rPr>
                <w:rFonts w:hint="eastAsia" w:ascii="宋体" w:hAnsi="宋体"/>
                <w:sz w:val="24"/>
              </w:rPr>
              <w:t>．</w:t>
            </w:r>
            <w:r>
              <w:rPr>
                <w:rFonts w:ascii="宋体" w:hAnsi="宋体"/>
                <w:sz w:val="24"/>
              </w:rPr>
              <w:t>支振锋：《为捍卫英雄划出法治底线》，《人民日报》2016年10月21日第5版，0.13万字；</w:t>
            </w:r>
          </w:p>
          <w:p>
            <w:pPr>
              <w:rPr>
                <w:rFonts w:ascii="宋体" w:hAnsi="宋体"/>
                <w:sz w:val="24"/>
              </w:rPr>
            </w:pPr>
            <w:r>
              <w:rPr>
                <w:rFonts w:ascii="宋体" w:hAnsi="宋体"/>
                <w:sz w:val="24"/>
              </w:rPr>
              <w:t>28</w:t>
            </w:r>
            <w:r>
              <w:rPr>
                <w:rFonts w:hint="eastAsia" w:ascii="宋体" w:hAnsi="宋体"/>
                <w:sz w:val="24"/>
              </w:rPr>
              <w:t>．</w:t>
            </w:r>
            <w:r>
              <w:rPr>
                <w:rFonts w:ascii="宋体" w:hAnsi="宋体"/>
                <w:sz w:val="24"/>
              </w:rPr>
              <w:t>支振锋：《深化监察改革 清除监督死角》，《人民日报》2016年11月10日第5版，0.15万字；</w:t>
            </w:r>
          </w:p>
          <w:p>
            <w:pPr>
              <w:rPr>
                <w:rFonts w:ascii="宋体" w:hAnsi="宋体"/>
                <w:sz w:val="24"/>
              </w:rPr>
            </w:pPr>
            <w:r>
              <w:rPr>
                <w:rFonts w:ascii="宋体" w:hAnsi="宋体"/>
                <w:sz w:val="24"/>
              </w:rPr>
              <w:t>29</w:t>
            </w:r>
            <w:r>
              <w:rPr>
                <w:rFonts w:hint="eastAsia" w:ascii="宋体" w:hAnsi="宋体"/>
                <w:sz w:val="24"/>
              </w:rPr>
              <w:t>．</w:t>
            </w:r>
            <w:r>
              <w:rPr>
                <w:rFonts w:ascii="宋体" w:hAnsi="宋体"/>
                <w:sz w:val="24"/>
              </w:rPr>
              <w:t>支振锋：《让互联网更好造福世界人民》，《人民日报》2016年11月17日第5版，0.13万字；</w:t>
            </w:r>
          </w:p>
          <w:p>
            <w:pPr>
              <w:rPr>
                <w:rFonts w:ascii="宋体" w:hAnsi="宋体"/>
                <w:sz w:val="24"/>
              </w:rPr>
            </w:pPr>
            <w:r>
              <w:rPr>
                <w:rFonts w:ascii="宋体" w:hAnsi="宋体"/>
                <w:sz w:val="24"/>
              </w:rPr>
              <w:t>30</w:t>
            </w:r>
            <w:r>
              <w:rPr>
                <w:rFonts w:hint="eastAsia" w:ascii="宋体" w:hAnsi="宋体"/>
                <w:sz w:val="24"/>
              </w:rPr>
              <w:t>．</w:t>
            </w:r>
            <w:r>
              <w:rPr>
                <w:rFonts w:ascii="宋体" w:hAnsi="宋体"/>
                <w:sz w:val="24"/>
              </w:rPr>
              <w:t>支振锋：《厚植互联网发展的法治土壤》，《光明日报》2016年11月25日第6版，0.13万字；</w:t>
            </w:r>
          </w:p>
          <w:p>
            <w:pPr>
              <w:rPr>
                <w:rFonts w:ascii="宋体" w:hAnsi="宋体"/>
                <w:color w:val="000000" w:themeColor="text1"/>
                <w:sz w:val="24"/>
                <w14:textFill>
                  <w14:solidFill>
                    <w14:schemeClr w14:val="tx1"/>
                  </w14:solidFill>
                </w14:textFill>
              </w:rPr>
            </w:pPr>
            <w:r>
              <w:rPr>
                <w:rFonts w:ascii="宋体" w:hAnsi="宋体"/>
                <w:sz w:val="24"/>
              </w:rPr>
              <w:t>31</w:t>
            </w:r>
            <w:r>
              <w:rPr>
                <w:rFonts w:hint="eastAsia" w:ascii="宋体" w:hAnsi="宋体"/>
                <w:sz w:val="24"/>
              </w:rPr>
              <w:t>．</w:t>
            </w:r>
            <w:r>
              <w:rPr>
                <w:rFonts w:ascii="宋体" w:hAnsi="宋体"/>
                <w:sz w:val="24"/>
              </w:rPr>
              <w:t>支振锋：《学术评价不应沦为数</w:t>
            </w:r>
            <w:r>
              <w:rPr>
                <w:rFonts w:ascii="宋体" w:hAnsi="宋体"/>
                <w:color w:val="000000" w:themeColor="text1"/>
                <w:sz w:val="24"/>
                <w14:textFill>
                  <w14:solidFill>
                    <w14:schemeClr w14:val="tx1"/>
                  </w14:solidFill>
                </w14:textFill>
              </w:rPr>
              <w:t>字游戏》，《人民日报》2017年1月25日第5版，0.15万字；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支振锋：《为移动互联网业 增添政策红利》，《光明日报》2017年2月3日第2版，0.13万字；</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3.支振锋：《庭审直播呈现生动正义》，《人民日报》2017年3月14日第5版，0.13万字</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支振锋：《携手共建共享——走向网络空间命运共同体》，《人民日报》2017年4月19日第22版，0.17万字；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支振锋：《释放知识分子的才华和能量》，《人民日报》2017年5月19日第5版，0.13万字；</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36</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支振锋：《公开透明应与保护个人信息并重》，《人民日报》2017年6月4日第5版，0.15万字；</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7.支振锋：《牢筑司法公正的证据根基》，《人民日报》2017年6月29日第5版，0.15万字</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8.支振锋：《守住正当程序的铁门》，《光明日报》2017年8月10日第2版，0.15万字</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39</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支振锋：《根治校园贷乱象须以良币驱逐劣币》，《光明日报》2017年9月10日第2版，0.15万字；</w:t>
            </w:r>
          </w:p>
          <w:p>
            <w:pPr>
              <w:rPr>
                <w:rFonts w:ascii="宋体" w:hAnsi="宋体"/>
                <w:sz w:val="24"/>
              </w:rPr>
            </w:pPr>
            <w:r>
              <w:rPr>
                <w:rFonts w:ascii="宋体" w:hAnsi="宋体"/>
                <w:color w:val="000000" w:themeColor="text1"/>
                <w:sz w:val="24"/>
                <w14:textFill>
                  <w14:solidFill>
                    <w14:schemeClr w14:val="tx1"/>
                  </w14:solidFill>
                </w14:textFill>
              </w:rPr>
              <w:t>40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支振锋：《提升数字能力，守护网</w:t>
            </w:r>
            <w:r>
              <w:rPr>
                <w:rFonts w:ascii="宋体" w:hAnsi="宋体"/>
                <w:sz w:val="24"/>
              </w:rPr>
              <w:t>络安全》，《人民日报》2017年9月25日第5版，0.15万字；</w:t>
            </w:r>
          </w:p>
          <w:p>
            <w:pPr>
              <w:rPr>
                <w:rFonts w:ascii="宋体" w:hAnsi="宋体"/>
                <w:sz w:val="24"/>
              </w:rPr>
            </w:pPr>
            <w:r>
              <w:rPr>
                <w:rFonts w:ascii="宋体" w:hAnsi="宋体"/>
                <w:sz w:val="24"/>
              </w:rPr>
              <w:t>41</w:t>
            </w:r>
            <w:r>
              <w:rPr>
                <w:rFonts w:hint="eastAsia" w:ascii="宋体" w:hAnsi="宋体"/>
                <w:sz w:val="24"/>
              </w:rPr>
              <w:t>．</w:t>
            </w:r>
            <w:r>
              <w:rPr>
                <w:rFonts w:ascii="宋体" w:hAnsi="宋体"/>
                <w:sz w:val="24"/>
              </w:rPr>
              <w:t>支振锋：《打赢农民工维权这场硬仗》，《光明日报》2017年11月24日第2版，0.13万字；</w:t>
            </w:r>
          </w:p>
          <w:p>
            <w:pPr>
              <w:rPr>
                <w:rFonts w:ascii="宋体" w:hAnsi="宋体"/>
                <w:sz w:val="24"/>
              </w:rPr>
            </w:pPr>
            <w:r>
              <w:rPr>
                <w:rFonts w:ascii="宋体" w:hAnsi="宋体"/>
                <w:sz w:val="24"/>
              </w:rPr>
              <w:t>42</w:t>
            </w:r>
            <w:r>
              <w:rPr>
                <w:rFonts w:hint="eastAsia" w:ascii="宋体" w:hAnsi="宋体"/>
                <w:sz w:val="24"/>
              </w:rPr>
              <w:t>．</w:t>
            </w:r>
            <w:r>
              <w:rPr>
                <w:rFonts w:ascii="宋体" w:hAnsi="宋体"/>
                <w:sz w:val="24"/>
              </w:rPr>
              <w:t>支振锋：《依法管好国有资产“明白账”》，《光明日报》2018年1月16日第5版，0.15万字；</w:t>
            </w:r>
          </w:p>
          <w:p>
            <w:pPr>
              <w:rPr>
                <w:rFonts w:ascii="宋体" w:hAnsi="宋体"/>
                <w:sz w:val="24"/>
              </w:rPr>
            </w:pPr>
            <w:r>
              <w:rPr>
                <w:rFonts w:ascii="宋体" w:hAnsi="宋体"/>
                <w:sz w:val="24"/>
              </w:rPr>
              <w:t>43</w:t>
            </w:r>
            <w:r>
              <w:rPr>
                <w:rFonts w:hint="eastAsia" w:ascii="宋体" w:hAnsi="宋体"/>
                <w:sz w:val="24"/>
              </w:rPr>
              <w:t>．</w:t>
            </w:r>
            <w:r>
              <w:rPr>
                <w:rFonts w:ascii="宋体" w:hAnsi="宋体"/>
                <w:sz w:val="24"/>
              </w:rPr>
              <w:t>支振锋：《共塑我们的旅游文明》，《人民日报》2018年2月13日第5版，0.15万字；</w:t>
            </w:r>
          </w:p>
          <w:p>
            <w:pPr>
              <w:rPr>
                <w:rFonts w:ascii="宋体" w:hAnsi="宋体"/>
                <w:sz w:val="24"/>
              </w:rPr>
            </w:pPr>
            <w:r>
              <w:rPr>
                <w:rFonts w:ascii="宋体" w:hAnsi="宋体"/>
                <w:sz w:val="24"/>
              </w:rPr>
              <w:t>44</w:t>
            </w:r>
            <w:r>
              <w:rPr>
                <w:rFonts w:hint="eastAsia" w:ascii="宋体" w:hAnsi="宋体"/>
                <w:sz w:val="24"/>
              </w:rPr>
              <w:t>．</w:t>
            </w:r>
            <w:r>
              <w:rPr>
                <w:rFonts w:ascii="宋体" w:hAnsi="宋体"/>
                <w:sz w:val="24"/>
              </w:rPr>
              <w:t>支振锋：《以法治思维和手段规范社会组织发展》，《光明日报》2018年2月14日第3版，0.15万字；</w:t>
            </w:r>
          </w:p>
          <w:p>
            <w:pPr>
              <w:rPr>
                <w:rFonts w:ascii="宋体" w:hAnsi="宋体"/>
                <w:sz w:val="24"/>
              </w:rPr>
            </w:pPr>
            <w:r>
              <w:rPr>
                <w:rFonts w:ascii="宋体" w:hAnsi="宋体"/>
                <w:sz w:val="24"/>
              </w:rPr>
              <w:t>45</w:t>
            </w:r>
            <w:r>
              <w:rPr>
                <w:rFonts w:hint="eastAsia" w:ascii="宋体" w:hAnsi="宋体"/>
                <w:sz w:val="24"/>
              </w:rPr>
              <w:t>．</w:t>
            </w:r>
            <w:r>
              <w:rPr>
                <w:rFonts w:ascii="宋体" w:hAnsi="宋体"/>
                <w:sz w:val="24"/>
              </w:rPr>
              <w:t>支振锋：《守好互联网平台的价值出口》，《光明日报》2018年4月13日第5版，0.15万字；</w:t>
            </w:r>
          </w:p>
          <w:p>
            <w:pPr>
              <w:rPr>
                <w:rFonts w:ascii="宋体" w:hAnsi="宋体"/>
                <w:sz w:val="24"/>
              </w:rPr>
            </w:pPr>
            <w:r>
              <w:rPr>
                <w:rFonts w:ascii="宋体" w:hAnsi="宋体"/>
                <w:sz w:val="24"/>
              </w:rPr>
              <w:t>46</w:t>
            </w:r>
            <w:r>
              <w:rPr>
                <w:rFonts w:hint="eastAsia" w:ascii="宋体" w:hAnsi="宋体"/>
                <w:sz w:val="24"/>
              </w:rPr>
              <w:t>．</w:t>
            </w:r>
            <w:r>
              <w:rPr>
                <w:rFonts w:ascii="宋体" w:hAnsi="宋体"/>
                <w:sz w:val="24"/>
              </w:rPr>
              <w:t>支振锋：《让法治成为价值载体》，《人民日报》2018年5月14日第5版，0.15万字；</w:t>
            </w:r>
          </w:p>
          <w:p>
            <w:pPr>
              <w:rPr>
                <w:rFonts w:ascii="宋体" w:hAnsi="宋体"/>
                <w:sz w:val="24"/>
              </w:rPr>
            </w:pPr>
            <w:r>
              <w:rPr>
                <w:rFonts w:ascii="宋体" w:hAnsi="宋体"/>
                <w:sz w:val="24"/>
              </w:rPr>
              <w:t>47</w:t>
            </w:r>
            <w:r>
              <w:rPr>
                <w:rFonts w:hint="eastAsia" w:ascii="宋体" w:hAnsi="宋体"/>
                <w:sz w:val="24"/>
              </w:rPr>
              <w:t>．</w:t>
            </w:r>
            <w:r>
              <w:rPr>
                <w:rFonts w:ascii="宋体" w:hAnsi="宋体"/>
                <w:sz w:val="24"/>
              </w:rPr>
              <w:t>支振锋：《强化平台责任，推动社会治理创新》，《光明日报》2018年5月15日第2版，0.15万字；</w:t>
            </w:r>
          </w:p>
          <w:p>
            <w:pPr>
              <w:rPr>
                <w:rFonts w:ascii="宋体" w:hAnsi="宋体"/>
                <w:sz w:val="24"/>
              </w:rPr>
            </w:pPr>
            <w:r>
              <w:rPr>
                <w:rFonts w:ascii="宋体" w:hAnsi="宋体"/>
                <w:sz w:val="24"/>
              </w:rPr>
              <w:t>48</w:t>
            </w:r>
            <w:r>
              <w:rPr>
                <w:rFonts w:hint="eastAsia" w:ascii="宋体" w:hAnsi="宋体"/>
                <w:sz w:val="24"/>
              </w:rPr>
              <w:t>．</w:t>
            </w:r>
            <w:r>
              <w:rPr>
                <w:rFonts w:ascii="宋体" w:hAnsi="宋体"/>
                <w:sz w:val="24"/>
              </w:rPr>
              <w:t>支振锋：《坚决撤回扭曲市场的公权力之手》，《光明日报》2018年7月2日第2版，0.15万字；</w:t>
            </w:r>
          </w:p>
          <w:p>
            <w:pPr>
              <w:rPr>
                <w:rFonts w:ascii="宋体" w:hAnsi="宋体"/>
                <w:sz w:val="24"/>
              </w:rPr>
            </w:pPr>
            <w:r>
              <w:rPr>
                <w:rFonts w:ascii="宋体" w:hAnsi="宋体"/>
                <w:sz w:val="24"/>
              </w:rPr>
              <w:t>49</w:t>
            </w:r>
            <w:r>
              <w:rPr>
                <w:rFonts w:hint="eastAsia" w:ascii="宋体" w:hAnsi="宋体"/>
                <w:sz w:val="24"/>
              </w:rPr>
              <w:t>．</w:t>
            </w:r>
            <w:r>
              <w:rPr>
                <w:rFonts w:ascii="宋体" w:hAnsi="宋体"/>
                <w:sz w:val="24"/>
              </w:rPr>
              <w:t>支振锋：《党务公开，凝聚最大同心圆》，《光明日报》2018年7月18日第5版，0.15万字；</w:t>
            </w:r>
          </w:p>
          <w:p>
            <w:pPr>
              <w:rPr>
                <w:rFonts w:ascii="宋体" w:hAnsi="宋体"/>
                <w:sz w:val="24"/>
              </w:rPr>
            </w:pPr>
            <w:r>
              <w:rPr>
                <w:rFonts w:ascii="宋体" w:hAnsi="宋体"/>
                <w:sz w:val="24"/>
              </w:rPr>
              <w:t>50</w:t>
            </w:r>
            <w:r>
              <w:rPr>
                <w:rFonts w:hint="eastAsia" w:ascii="宋体" w:hAnsi="宋体"/>
                <w:sz w:val="24"/>
              </w:rPr>
              <w:t>．</w:t>
            </w:r>
            <w:r>
              <w:rPr>
                <w:rFonts w:ascii="宋体" w:hAnsi="宋体"/>
                <w:sz w:val="24"/>
              </w:rPr>
              <w:t>支振锋：《使人工智能成为引领创新发展的智慧“头雁”》，《光明日报》2018年11月8日第11版，0.15万字；</w:t>
            </w:r>
          </w:p>
          <w:p>
            <w:pPr>
              <w:rPr>
                <w:rFonts w:ascii="宋体" w:hAnsi="宋体"/>
                <w:sz w:val="24"/>
              </w:rPr>
            </w:pPr>
            <w:r>
              <w:rPr>
                <w:rFonts w:ascii="宋体" w:hAnsi="宋体"/>
                <w:sz w:val="24"/>
              </w:rPr>
              <w:t>51</w:t>
            </w:r>
            <w:r>
              <w:rPr>
                <w:rFonts w:hint="eastAsia" w:ascii="宋体" w:hAnsi="宋体"/>
                <w:sz w:val="24"/>
              </w:rPr>
              <w:t>．</w:t>
            </w:r>
            <w:r>
              <w:rPr>
                <w:rFonts w:ascii="宋体" w:hAnsi="宋体"/>
                <w:sz w:val="24"/>
              </w:rPr>
              <w:t>支振锋：《十九大引领依法治国新时代》，《光明日报》2018年12月31日第5版，0.15万字；</w:t>
            </w:r>
          </w:p>
          <w:p>
            <w:pPr>
              <w:rPr>
                <w:rFonts w:ascii="宋体" w:hAnsi="宋体"/>
                <w:sz w:val="24"/>
              </w:rPr>
            </w:pPr>
            <w:r>
              <w:rPr>
                <w:rFonts w:ascii="宋体" w:hAnsi="宋体"/>
                <w:sz w:val="24"/>
              </w:rPr>
              <w:t>52</w:t>
            </w:r>
            <w:r>
              <w:rPr>
                <w:rFonts w:hint="eastAsia" w:ascii="宋体" w:hAnsi="宋体"/>
                <w:sz w:val="24"/>
              </w:rPr>
              <w:t>．</w:t>
            </w:r>
            <w:r>
              <w:rPr>
                <w:rFonts w:ascii="宋体" w:hAnsi="宋体"/>
                <w:sz w:val="24"/>
              </w:rPr>
              <w:t>支振锋：《营造孩子上网的良好生态》，《人民日报》2019年6月6日第9版，0.11万字</w:t>
            </w:r>
            <w:r>
              <w:rPr>
                <w:rFonts w:hint="eastAsia" w:ascii="宋体" w:hAnsi="宋体"/>
                <w:sz w:val="24"/>
              </w:rPr>
              <w:t>。</w:t>
            </w:r>
          </w:p>
          <w:p>
            <w:pPr>
              <w:rPr>
                <w:rFonts w:ascii="宋体" w:hAnsi="宋体"/>
                <w:b/>
                <w:sz w:val="24"/>
              </w:rPr>
            </w:pPr>
            <w:r>
              <w:rPr>
                <w:rFonts w:hint="eastAsia" w:ascii="宋体" w:hAnsi="宋体"/>
                <w:b/>
                <w:sz w:val="24"/>
              </w:rPr>
              <w:t>六、主持课题</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1.首席专家，国家社科基金特别委托项目：《以法治保障和促进社会主义核心价值观建设》</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课题编号：</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5@ZH006</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，2015年；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2.主持人，国家社科基金后期资助</w:t>
            </w: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《西法东渐的思想史逻辑》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课题编号：</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FF</w:t>
            </w:r>
            <w:r>
              <w:rPr>
                <w:rFonts w:ascii="宋体" w:hAnsi="宋体"/>
                <w:color w:val="000000" w:themeColor="text1"/>
                <w:sz w:val="24"/>
                <w14:textFill>
                  <w14:solidFill>
                    <w14:schemeClr w14:val="tx1"/>
                  </w14:solidFill>
                </w14:textFill>
              </w:rPr>
              <w:t>X028</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，2011年；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3.主持人，中央政法委重大课题：《加强新时代见义勇为工作研究》，2019年；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主持人，国家卫生与健康委员会课题：《人口高质量发展与公共服务保障法律研究》，2</w:t>
            </w:r>
            <w:r>
              <w:rPr>
                <w:rFonts w:ascii="宋体" w:hAnsi="宋体"/>
                <w:color w:val="000000" w:themeColor="text1"/>
                <w:sz w:val="24"/>
                <w14:textFill>
                  <w14:solidFill>
                    <w14:schemeClr w14:val="tx1"/>
                  </w14:solidFill>
                </w14:textFill>
              </w:rPr>
              <w:t>018</w:t>
            </w:r>
            <w:r>
              <w:rPr>
                <w:rFonts w:hint="eastAsia" w:ascii="宋体" w:hAnsi="宋体"/>
                <w:color w:val="000000" w:themeColor="text1"/>
                <w:sz w:val="24"/>
                <w14:textFill>
                  <w14:solidFill>
                    <w14:schemeClr w14:val="tx1"/>
                  </w14:solidFill>
                </w14:textFill>
              </w:rPr>
              <w:t>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5.主持人，最高人民法院重大课题：《人民法院</w:t>
            </w:r>
            <w:r>
              <w:rPr>
                <w:rFonts w:hint="eastAsia" w:ascii="宋体" w:hAnsi="宋体"/>
                <w:color w:val="000000" w:themeColor="text1"/>
                <w:sz w:val="24"/>
                <w14:textFill>
                  <w14:solidFill>
                    <w14:schemeClr w14:val="tx1"/>
                  </w14:solidFill>
                </w14:textFill>
              </w:rPr>
              <w:t>庭审公开</w:t>
            </w:r>
            <w:r>
              <w:rPr>
                <w:rFonts w:ascii="宋体" w:hAnsi="宋体"/>
                <w:color w:val="000000" w:themeColor="text1"/>
                <w:sz w:val="24"/>
                <w14:textFill>
                  <w14:solidFill>
                    <w14:schemeClr w14:val="tx1"/>
                  </w14:solidFill>
                </w14:textFill>
              </w:rPr>
              <w:t>第三方评估》，2018年；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主持人，国家网信办重点项目：《互联网新闻信息服务监管全覆盖研究》，2018年；</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主持人，国家网信办重点项目：《互联网新闻信息服务特别管理权研究》，2018年；</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主持人，中央网信办重大项目：《中国特色社会主义治网之道》，2017年；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9.主持人，中央网信办重大项目：《全国重点网站新闻信息服务和相关业务从业人员摸底调查》，2016年</w:t>
            </w:r>
            <w:r>
              <w:rPr>
                <w:rFonts w:hint="eastAsia" w:ascii="宋体" w:hAnsi="宋体"/>
                <w:color w:val="000000" w:themeColor="text1"/>
                <w:sz w:val="24"/>
                <w14:textFill>
                  <w14:solidFill>
                    <w14:schemeClr w14:val="tx1"/>
                  </w14:solidFill>
                </w14:textFill>
              </w:rPr>
              <w:t>；</w:t>
            </w:r>
          </w:p>
          <w:p>
            <w:pPr>
              <w:rPr>
                <w:rFonts w:ascii="宋体" w:hAnsi="宋体"/>
                <w:sz w:val="24"/>
              </w:rPr>
            </w:pPr>
            <w:r>
              <w:rPr>
                <w:rFonts w:ascii="宋体" w:hAnsi="宋体"/>
                <w:sz w:val="24"/>
              </w:rPr>
              <w:t>10.主持人，中央网信办重大项目：《网络主权的法理基础研究》，2015-2016年；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11.主持人，教育部人文社会科学青年基金项目：《非常态社会事件与人民法院的治理功能：历史、实践与理论》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课题编号：</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0YJC820173)，2010年-2013年；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12.主持人，中国法学会青年课题：《司法改革实证研究》（课题编号：CLS-Y1002），2010年-2011年；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13.主持人，司法部课题：《中国特色社会主义法理学的构建：历史、方法与资源》（课题编号：09SFB2009），2010-2011年</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14.主持</w:t>
            </w:r>
            <w:r>
              <w:rPr>
                <w:rFonts w:hint="eastAsia" w:ascii="宋体" w:hAnsi="宋体"/>
                <w:color w:val="000000" w:themeColor="text1"/>
                <w:sz w:val="24"/>
                <w14:textFill>
                  <w14:solidFill>
                    <w14:schemeClr w14:val="tx1"/>
                  </w14:solidFill>
                </w14:textFill>
              </w:rPr>
              <w:t>人，中</w:t>
            </w:r>
            <w:r>
              <w:rPr>
                <w:rFonts w:ascii="宋体" w:hAnsi="宋体"/>
                <w:color w:val="000000" w:themeColor="text1"/>
                <w:sz w:val="24"/>
                <w14:textFill>
                  <w14:solidFill>
                    <w14:schemeClr w14:val="tx1"/>
                  </w14:solidFill>
                </w14:textFill>
              </w:rPr>
              <w:t>国社会科学院重点课题：《法的规范性与权威：法律实证主义的新发展》(课题编号：YZDN)，2008-2010年；</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15.主持</w:t>
            </w:r>
            <w:r>
              <w:rPr>
                <w:rFonts w:hint="eastAsia" w:ascii="宋体" w:hAnsi="宋体"/>
                <w:color w:val="000000" w:themeColor="text1"/>
                <w:sz w:val="24"/>
                <w14:textFill>
                  <w14:solidFill>
                    <w14:schemeClr w14:val="tx1"/>
                  </w14:solidFill>
                </w14:textFill>
              </w:rPr>
              <w:t>人，</w:t>
            </w:r>
            <w:r>
              <w:rPr>
                <w:rFonts w:ascii="宋体" w:hAnsi="宋体"/>
                <w:color w:val="000000" w:themeColor="text1"/>
                <w:sz w:val="24"/>
                <w14:textFill>
                  <w14:solidFill>
                    <w14:schemeClr w14:val="tx1"/>
                  </w14:solidFill>
                </w14:textFill>
              </w:rPr>
              <w:t>中国法学会课题：《法的规范性与权威：规则的社会实践理论》(课题编号：D0802)， 2009年；</w:t>
            </w:r>
          </w:p>
          <w:p>
            <w:pPr>
              <w:tabs>
                <w:tab w:val="left" w:pos="4185"/>
              </w:tabs>
              <w:snapToGrid w:val="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16.交办课题：《英美俄保密法律制度研究》两项子课题（《英国保密法律制度研究》和《美国法律制度研究》），2009年</w:t>
            </w:r>
            <w:r>
              <w:rPr>
                <w:rFonts w:hint="eastAsia" w:ascii="宋体" w:hAnsi="宋体"/>
                <w:color w:val="000000" w:themeColor="text1"/>
                <w:sz w:val="24"/>
                <w14:textFill>
                  <w14:solidFill>
                    <w14:schemeClr w14:val="tx1"/>
                  </w14:solidFill>
                </w14:textFill>
              </w:rPr>
              <w:t>；</w:t>
            </w:r>
          </w:p>
          <w:p>
            <w:pPr>
              <w:tabs>
                <w:tab w:val="left" w:pos="4185"/>
              </w:tabs>
              <w:snapToGrid w:val="0"/>
              <w:jc w:val="left"/>
              <w:rPr>
                <w:rFonts w:ascii="楷体_GB2312" w:hAnsi="楷体" w:eastAsia="楷体_GB2312"/>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另有其他横向课题若干。</w:t>
            </w: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1" w:hRule="atLeast"/>
        </w:trPr>
        <w:tc>
          <w:tcPr>
            <w:tcW w:w="9000" w:type="dxa"/>
            <w:gridSpan w:val="5"/>
            <w:tcBorders>
              <w:top w:val="single" w:color="auto" w:sz="4" w:space="0"/>
              <w:left w:val="single" w:color="auto" w:sz="4" w:space="0"/>
              <w:bottom w:val="single" w:color="000000" w:sz="4" w:space="0"/>
              <w:right w:val="single" w:color="auto" w:sz="4" w:space="0"/>
            </w:tcBorders>
            <w:vAlign w:val="center"/>
          </w:tcPr>
          <w:p>
            <w:pPr>
              <w:tabs>
                <w:tab w:val="left" w:pos="4185"/>
              </w:tabs>
              <w:snapToGrid w:val="0"/>
              <w:jc w:val="center"/>
              <w:rPr>
                <w:rFonts w:ascii="宋体" w:hAnsi="宋体"/>
                <w:b/>
                <w:color w:val="000000"/>
                <w:sz w:val="30"/>
                <w:szCs w:val="30"/>
              </w:rPr>
            </w:pPr>
          </w:p>
          <w:p>
            <w:pPr>
              <w:tabs>
                <w:tab w:val="left" w:pos="4185"/>
              </w:tabs>
              <w:snapToGrid w:val="0"/>
              <w:jc w:val="center"/>
              <w:rPr>
                <w:rFonts w:ascii="宋体" w:hAnsi="宋体"/>
                <w:b/>
                <w:color w:val="000000"/>
                <w:sz w:val="30"/>
                <w:szCs w:val="30"/>
              </w:rPr>
            </w:pPr>
            <w:r>
              <w:rPr>
                <w:rFonts w:hint="eastAsia" w:ascii="宋体" w:hAnsi="宋体"/>
                <w:b/>
                <w:color w:val="000000"/>
                <w:sz w:val="30"/>
                <w:szCs w:val="30"/>
              </w:rPr>
              <w:t>在法学教育方面</w:t>
            </w:r>
            <w:r>
              <w:rPr>
                <w:rFonts w:ascii="宋体" w:hAnsi="宋体"/>
                <w:b/>
                <w:color w:val="000000"/>
                <w:sz w:val="30"/>
                <w:szCs w:val="30"/>
              </w:rPr>
              <w:t>的贡献</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（如编写重点教材、主讲精品课程、在法学教育方面获得的重要荣誉表彰等。）</w:t>
            </w:r>
          </w:p>
          <w:p>
            <w:pPr>
              <w:tabs>
                <w:tab w:val="left" w:pos="4185"/>
              </w:tabs>
              <w:snapToGrid w:val="0"/>
              <w:jc w:val="center"/>
              <w:rPr>
                <w:rFonts w:ascii="宋体" w:hAnsi="宋体"/>
                <w:b/>
                <w:color w:val="000000"/>
                <w:sz w:val="30"/>
                <w:szCs w:val="30"/>
              </w:rPr>
            </w:pPr>
          </w:p>
          <w:p>
            <w:pPr>
              <w:tabs>
                <w:tab w:val="left" w:pos="4185"/>
              </w:tabs>
              <w:snapToGrid w:val="0"/>
              <w:jc w:val="left"/>
              <w:rPr>
                <w:rFonts w:ascii="宋体" w:hAnsi="宋体"/>
                <w:b/>
                <w:color w:val="000000" w:themeColor="text1"/>
                <w:sz w:val="24"/>
                <w14:textFill>
                  <w14:solidFill>
                    <w14:schemeClr w14:val="tx1"/>
                  </w14:solidFill>
                </w14:textFill>
              </w:rPr>
            </w:pPr>
            <w:r>
              <w:rPr>
                <w:rFonts w:hint="eastAsia" w:ascii="宋体" w:hAnsi="宋体"/>
                <w:b/>
                <w:color w:val="000000"/>
                <w:sz w:val="24"/>
              </w:rPr>
              <w:t>重要教</w:t>
            </w:r>
            <w:r>
              <w:rPr>
                <w:rFonts w:hint="eastAsia" w:ascii="宋体" w:hAnsi="宋体"/>
                <w:b/>
                <w:color w:val="000000" w:themeColor="text1"/>
                <w:sz w:val="24"/>
                <w14:textFill>
                  <w14:solidFill>
                    <w14:schemeClr w14:val="tx1"/>
                  </w14:solidFill>
                </w14:textFill>
              </w:rPr>
              <w:t>材</w:t>
            </w:r>
          </w:p>
          <w:p>
            <w:pPr>
              <w:tabs>
                <w:tab w:val="left" w:pos="4185"/>
              </w:tabs>
              <w:snapToGrid w:val="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承担中组部第五批全国干部培训教材《新时代 新思想 新征程》第七章第三节的撰写。</w:t>
            </w:r>
          </w:p>
          <w:p>
            <w:pPr>
              <w:tabs>
                <w:tab w:val="left" w:pos="4185"/>
              </w:tabs>
              <w:snapToGrid w:val="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课程教学</w:t>
            </w:r>
          </w:p>
          <w:p>
            <w:pPr>
              <w:tabs>
                <w:tab w:val="left" w:pos="4185"/>
              </w:tabs>
              <w:snapToGrid w:val="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中国社会科学院大学政法学院本科生“法理学初阶”课程；</w:t>
            </w:r>
          </w:p>
          <w:p>
            <w:pPr>
              <w:tabs>
                <w:tab w:val="left" w:pos="4185"/>
              </w:tabs>
              <w:snapToGrid w:val="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中国社会科学院大学 政法学院 本科生“法理学进阶”课程；</w:t>
            </w:r>
          </w:p>
          <w:p>
            <w:pPr>
              <w:tabs>
                <w:tab w:val="left" w:pos="4185"/>
              </w:tabs>
              <w:snapToGrid w:val="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中国社会科学院研究生院法学系法学硕士“法理学专题”课程；</w:t>
            </w:r>
          </w:p>
          <w:p>
            <w:pPr>
              <w:tabs>
                <w:tab w:val="left" w:pos="4185"/>
              </w:tabs>
              <w:snapToGrid w:val="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中国社会科学院研究生院法律硕士教育中心法律硕士“法理学专题”课程。</w:t>
            </w:r>
          </w:p>
          <w:p>
            <w:pPr>
              <w:tabs>
                <w:tab w:val="left" w:pos="4185"/>
              </w:tabs>
              <w:snapToGrid w:val="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研究生指导</w:t>
            </w:r>
          </w:p>
          <w:p>
            <w:pPr>
              <w:tabs>
                <w:tab w:val="left" w:pos="4185"/>
              </w:tabs>
              <w:snapToGrid w:val="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中国社会科学院-上海研究院 博士生 </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人；</w:t>
            </w:r>
          </w:p>
          <w:p>
            <w:pPr>
              <w:tabs>
                <w:tab w:val="left" w:pos="4185"/>
              </w:tabs>
              <w:snapToGrid w:val="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中国社会科学院研究生院 硕士生 </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人。</w:t>
            </w:r>
          </w:p>
          <w:p>
            <w:pPr>
              <w:tabs>
                <w:tab w:val="left" w:pos="4185"/>
              </w:tabs>
              <w:snapToGrid w:val="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兼职教授</w:t>
            </w:r>
          </w:p>
          <w:p>
            <w:pPr>
              <w:tabs>
                <w:tab w:val="left" w:pos="4185"/>
              </w:tabs>
              <w:snapToGrid w:val="0"/>
              <w:jc w:val="left"/>
              <w:rPr>
                <w:rFonts w:ascii="宋体" w:hAnsi="宋体"/>
                <w:color w:val="000000"/>
                <w:sz w:val="24"/>
              </w:rPr>
            </w:pPr>
            <w:r>
              <w:rPr>
                <w:rFonts w:hint="eastAsia" w:ascii="宋体" w:hAnsi="宋体"/>
                <w:color w:val="000000" w:themeColor="text1"/>
                <w:sz w:val="24"/>
                <w14:textFill>
                  <w14:solidFill>
                    <w14:schemeClr w14:val="tx1"/>
                  </w14:solidFill>
                </w14:textFill>
              </w:rPr>
              <w:t>兼任中央社会</w:t>
            </w:r>
            <w:r>
              <w:rPr>
                <w:rFonts w:hint="eastAsia" w:ascii="宋体" w:hAnsi="宋体"/>
                <w:color w:val="000000"/>
                <w:sz w:val="24"/>
              </w:rPr>
              <w:t>主义学院、北京大学、西北大学、北京航空航天大学、郑州大学等高校或研究机构兼职教授或研究员。</w:t>
            </w:r>
          </w:p>
          <w:p>
            <w:pPr>
              <w:tabs>
                <w:tab w:val="left" w:pos="4185"/>
              </w:tabs>
              <w:snapToGrid w:val="0"/>
              <w:jc w:val="left"/>
              <w:rPr>
                <w:rFonts w:ascii="宋体" w:hAnsi="宋体"/>
                <w:b/>
                <w:color w:val="000000"/>
                <w:sz w:val="24"/>
              </w:rPr>
            </w:pPr>
            <w:r>
              <w:rPr>
                <w:rFonts w:hint="eastAsia" w:ascii="宋体" w:hAnsi="宋体"/>
                <w:b/>
                <w:color w:val="000000"/>
                <w:sz w:val="24"/>
              </w:rPr>
              <w:t>评委</w:t>
            </w:r>
          </w:p>
          <w:p>
            <w:pPr>
              <w:tabs>
                <w:tab w:val="left" w:pos="4185"/>
              </w:tabs>
              <w:snapToGrid w:val="0"/>
              <w:jc w:val="left"/>
              <w:rPr>
                <w:rFonts w:ascii="宋体" w:hAnsi="宋体"/>
                <w:color w:val="000000"/>
                <w:sz w:val="24"/>
              </w:rPr>
            </w:pPr>
            <w:r>
              <w:rPr>
                <w:rFonts w:hint="eastAsia" w:ascii="宋体" w:hAnsi="宋体"/>
                <w:color w:val="000000"/>
                <w:sz w:val="24"/>
              </w:rPr>
              <w:t>第十五届“挑战杯”全国大学生课外学术科技作品竞赛复赛评委。</w:t>
            </w: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jc w:val="left"/>
              <w:rPr>
                <w:rFonts w:ascii="宋体" w:hAnsi="宋体"/>
                <w:color w:val="000000"/>
                <w:sz w:val="24"/>
              </w:rPr>
            </w:pPr>
          </w:p>
          <w:p>
            <w:pPr>
              <w:tabs>
                <w:tab w:val="left" w:pos="4185"/>
              </w:tabs>
              <w:snapToGrid w:val="0"/>
              <w:rPr>
                <w:rFonts w:ascii="宋体" w:hAnsi="宋体"/>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1" w:hRule="atLeast"/>
        </w:trPr>
        <w:tc>
          <w:tcPr>
            <w:tcW w:w="9000" w:type="dxa"/>
            <w:gridSpan w:val="5"/>
            <w:tcBorders>
              <w:top w:val="single" w:color="auto" w:sz="4" w:space="0"/>
              <w:left w:val="single" w:color="auto" w:sz="4" w:space="0"/>
              <w:bottom w:val="single" w:color="000000" w:sz="4" w:space="0"/>
              <w:right w:val="single" w:color="auto" w:sz="4" w:space="0"/>
            </w:tcBorders>
            <w:vAlign w:val="center"/>
          </w:tcPr>
          <w:p>
            <w:pPr>
              <w:tabs>
                <w:tab w:val="left" w:pos="4185"/>
              </w:tabs>
              <w:snapToGrid w:val="0"/>
              <w:jc w:val="center"/>
              <w:rPr>
                <w:rFonts w:ascii="宋体" w:hAnsi="宋体"/>
                <w:b/>
                <w:color w:val="000000"/>
                <w:sz w:val="30"/>
                <w:szCs w:val="30"/>
              </w:rPr>
            </w:pPr>
            <w:r>
              <w:rPr>
                <w:rFonts w:hint="eastAsia" w:ascii="宋体" w:hAnsi="宋体"/>
                <w:b/>
                <w:color w:val="000000"/>
                <w:sz w:val="30"/>
                <w:szCs w:val="30"/>
              </w:rPr>
              <w:t>在法治宣传方面</w:t>
            </w:r>
            <w:r>
              <w:rPr>
                <w:rFonts w:ascii="宋体" w:hAnsi="宋体"/>
                <w:b/>
                <w:color w:val="000000"/>
                <w:sz w:val="30"/>
                <w:szCs w:val="30"/>
              </w:rPr>
              <w:t>的贡献</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（如担任法治宣讲活动主讲人、在媒体上发表法治宣传文章等。）</w:t>
            </w:r>
          </w:p>
          <w:p>
            <w:pPr>
              <w:tabs>
                <w:tab w:val="left" w:pos="4185"/>
              </w:tabs>
              <w:snapToGrid w:val="0"/>
              <w:jc w:val="center"/>
              <w:rPr>
                <w:rFonts w:ascii="楷体_GB2312" w:hAnsi="楷体" w:eastAsia="楷体_GB2312"/>
                <w:b/>
                <w:color w:val="000000"/>
                <w:sz w:val="24"/>
              </w:rPr>
            </w:pPr>
          </w:p>
          <w:p>
            <w:pPr>
              <w:tabs>
                <w:tab w:val="left" w:pos="4185"/>
              </w:tabs>
              <w:snapToGrid w:val="0"/>
              <w:jc w:val="left"/>
              <w:rPr>
                <w:rFonts w:ascii="宋体" w:hAnsi="宋体"/>
                <w:b/>
                <w:color w:val="000000"/>
                <w:szCs w:val="21"/>
              </w:rPr>
            </w:pPr>
            <w:r>
              <w:rPr>
                <w:rFonts w:hint="eastAsia" w:ascii="宋体" w:hAnsi="宋体"/>
                <w:b/>
                <w:color w:val="000000"/>
                <w:szCs w:val="21"/>
              </w:rPr>
              <w:t>一、法治宣讲活动（部分）</w:t>
            </w:r>
          </w:p>
          <w:p>
            <w:pPr>
              <w:tabs>
                <w:tab w:val="left" w:pos="4185"/>
              </w:tabs>
              <w:snapToGrid w:val="0"/>
              <w:jc w:val="left"/>
              <w:rPr>
                <w:rFonts w:ascii="宋体" w:hAnsi="宋体"/>
                <w:color w:val="000000"/>
                <w:szCs w:val="21"/>
              </w:rPr>
            </w:pPr>
            <w:r>
              <w:rPr>
                <w:rFonts w:hint="eastAsia" w:ascii="宋体" w:hAnsi="宋体"/>
                <w:color w:val="000000"/>
                <w:szCs w:val="21"/>
              </w:rPr>
              <w:t>1</w:t>
            </w:r>
            <w:r>
              <w:rPr>
                <w:rFonts w:hint="eastAsia" w:ascii="宋体" w:hAnsi="宋体"/>
                <w:szCs w:val="21"/>
              </w:rPr>
              <w:t>．</w:t>
            </w:r>
            <w:r>
              <w:rPr>
                <w:rFonts w:hint="eastAsia" w:ascii="宋体" w:hAnsi="宋体"/>
                <w:color w:val="000000"/>
                <w:szCs w:val="21"/>
              </w:rPr>
              <w:t>2</w:t>
            </w:r>
            <w:r>
              <w:rPr>
                <w:rFonts w:ascii="宋体" w:hAnsi="宋体"/>
                <w:color w:val="000000"/>
                <w:szCs w:val="21"/>
              </w:rPr>
              <w:t>017</w:t>
            </w:r>
            <w:r>
              <w:rPr>
                <w:rFonts w:hint="eastAsia" w:ascii="宋体" w:hAnsi="宋体"/>
                <w:color w:val="000000"/>
                <w:szCs w:val="21"/>
              </w:rPr>
              <w:t>年</w:t>
            </w:r>
            <w:r>
              <w:rPr>
                <w:rFonts w:ascii="宋体" w:hAnsi="宋体"/>
                <w:color w:val="000000"/>
                <w:szCs w:val="21"/>
              </w:rPr>
              <w:t>11</w:t>
            </w:r>
            <w:r>
              <w:rPr>
                <w:rFonts w:hint="eastAsia" w:ascii="宋体" w:hAnsi="宋体"/>
                <w:color w:val="000000"/>
                <w:szCs w:val="21"/>
              </w:rPr>
              <w:t>月</w:t>
            </w:r>
            <w:r>
              <w:rPr>
                <w:rFonts w:ascii="宋体" w:hAnsi="宋体"/>
                <w:color w:val="000000"/>
                <w:szCs w:val="21"/>
              </w:rPr>
              <w:t>6</w:t>
            </w:r>
            <w:r>
              <w:rPr>
                <w:rFonts w:hint="eastAsia" w:ascii="宋体" w:hAnsi="宋体"/>
                <w:color w:val="000000"/>
                <w:szCs w:val="21"/>
              </w:rPr>
              <w:t>日，受中央网信办邀请，作为“全国网信系统学习贯彻党的十九大精神宣讲活动”宣讲团成员，赴贵州宣讲十九大精神2场；</w:t>
            </w:r>
          </w:p>
          <w:p>
            <w:pPr>
              <w:tabs>
                <w:tab w:val="left" w:pos="4185"/>
              </w:tabs>
              <w:snapToGrid w:val="0"/>
              <w:jc w:val="left"/>
              <w:rPr>
                <w:rFonts w:ascii="宋体" w:hAnsi="宋体"/>
                <w:color w:val="000000"/>
                <w:szCs w:val="21"/>
              </w:rPr>
            </w:pPr>
            <w:r>
              <w:rPr>
                <w:rFonts w:hint="eastAsia" w:ascii="宋体" w:hAnsi="宋体"/>
                <w:color w:val="000000"/>
                <w:szCs w:val="21"/>
              </w:rPr>
              <w:t>2</w:t>
            </w:r>
            <w:r>
              <w:rPr>
                <w:rFonts w:hint="eastAsia" w:ascii="宋体" w:hAnsi="宋体"/>
                <w:szCs w:val="21"/>
              </w:rPr>
              <w:t>．</w:t>
            </w:r>
            <w:r>
              <w:rPr>
                <w:rFonts w:hint="eastAsia" w:ascii="宋体" w:hAnsi="宋体"/>
                <w:color w:val="000000"/>
                <w:szCs w:val="21"/>
              </w:rPr>
              <w:t>2</w:t>
            </w:r>
            <w:r>
              <w:rPr>
                <w:rFonts w:ascii="宋体" w:hAnsi="宋体"/>
                <w:color w:val="000000"/>
                <w:szCs w:val="21"/>
              </w:rPr>
              <w:t>017</w:t>
            </w:r>
            <w:r>
              <w:rPr>
                <w:rFonts w:hint="eastAsia" w:ascii="宋体" w:hAnsi="宋体"/>
                <w:color w:val="000000"/>
                <w:szCs w:val="21"/>
              </w:rPr>
              <w:t>年</w:t>
            </w:r>
            <w:r>
              <w:rPr>
                <w:rFonts w:ascii="宋体" w:hAnsi="宋体"/>
                <w:color w:val="000000"/>
                <w:szCs w:val="21"/>
              </w:rPr>
              <w:t>11</w:t>
            </w:r>
            <w:r>
              <w:rPr>
                <w:rFonts w:hint="eastAsia" w:ascii="宋体" w:hAnsi="宋体"/>
                <w:color w:val="000000"/>
                <w:szCs w:val="21"/>
              </w:rPr>
              <w:t>月</w:t>
            </w:r>
            <w:r>
              <w:rPr>
                <w:rFonts w:ascii="宋体" w:hAnsi="宋体"/>
                <w:color w:val="000000"/>
                <w:szCs w:val="21"/>
              </w:rPr>
              <w:t>14</w:t>
            </w:r>
            <w:r>
              <w:rPr>
                <w:rFonts w:hint="eastAsia" w:ascii="宋体" w:hAnsi="宋体"/>
                <w:color w:val="000000"/>
                <w:szCs w:val="21"/>
              </w:rPr>
              <w:t>日，受中央网信办邀请，作为“全国网信系统学习贯彻党的十九大精神宣讲活动”宣讲团成员，赴河北宣讲十九大精神</w:t>
            </w:r>
            <w:r>
              <w:rPr>
                <w:rFonts w:ascii="宋体" w:hAnsi="宋体"/>
                <w:color w:val="000000"/>
                <w:szCs w:val="21"/>
              </w:rPr>
              <w:t>3</w:t>
            </w:r>
            <w:r>
              <w:rPr>
                <w:rFonts w:hint="eastAsia" w:ascii="宋体" w:hAnsi="宋体"/>
                <w:color w:val="000000"/>
                <w:szCs w:val="21"/>
              </w:rPr>
              <w:t>场；</w:t>
            </w:r>
          </w:p>
          <w:p>
            <w:pPr>
              <w:tabs>
                <w:tab w:val="left" w:pos="4185"/>
              </w:tabs>
              <w:snapToGrid w:val="0"/>
              <w:jc w:val="left"/>
              <w:rPr>
                <w:rFonts w:ascii="宋体" w:hAnsi="宋体"/>
                <w:color w:val="000000"/>
                <w:szCs w:val="21"/>
              </w:rPr>
            </w:pPr>
            <w:r>
              <w:rPr>
                <w:rFonts w:ascii="宋体" w:hAnsi="宋体"/>
                <w:color w:val="000000"/>
                <w:szCs w:val="21"/>
              </w:rPr>
              <w:t>3</w:t>
            </w:r>
            <w:r>
              <w:rPr>
                <w:rFonts w:hint="eastAsia" w:ascii="宋体" w:hAnsi="宋体"/>
                <w:szCs w:val="21"/>
              </w:rPr>
              <w:t>．</w:t>
            </w:r>
            <w:r>
              <w:rPr>
                <w:rFonts w:hint="eastAsia" w:ascii="宋体" w:hAnsi="宋体"/>
                <w:color w:val="000000"/>
                <w:szCs w:val="21"/>
              </w:rPr>
              <w:t>2</w:t>
            </w:r>
            <w:r>
              <w:rPr>
                <w:rFonts w:ascii="宋体" w:hAnsi="宋体"/>
                <w:color w:val="000000"/>
                <w:szCs w:val="21"/>
              </w:rPr>
              <w:t>017</w:t>
            </w:r>
            <w:r>
              <w:rPr>
                <w:rFonts w:hint="eastAsia" w:ascii="宋体" w:hAnsi="宋体"/>
                <w:color w:val="000000"/>
                <w:szCs w:val="21"/>
              </w:rPr>
              <w:t>年1</w:t>
            </w:r>
            <w:r>
              <w:rPr>
                <w:rFonts w:ascii="宋体" w:hAnsi="宋体"/>
                <w:color w:val="000000"/>
                <w:szCs w:val="21"/>
              </w:rPr>
              <w:t>2</w:t>
            </w:r>
            <w:r>
              <w:rPr>
                <w:rFonts w:hint="eastAsia" w:ascii="宋体" w:hAnsi="宋体"/>
                <w:color w:val="000000"/>
                <w:szCs w:val="21"/>
              </w:rPr>
              <w:t>月1</w:t>
            </w:r>
            <w:r>
              <w:rPr>
                <w:rFonts w:ascii="宋体" w:hAnsi="宋体"/>
                <w:color w:val="000000"/>
                <w:szCs w:val="21"/>
              </w:rPr>
              <w:t>9</w:t>
            </w:r>
            <w:r>
              <w:rPr>
                <w:rFonts w:hint="eastAsia" w:ascii="宋体" w:hAnsi="宋体"/>
                <w:color w:val="000000"/>
                <w:szCs w:val="21"/>
              </w:rPr>
              <w:t>日，按中国法学会安排，在山东省做《新时代中国特色法治建设》讲座；</w:t>
            </w:r>
          </w:p>
          <w:p>
            <w:pPr>
              <w:tabs>
                <w:tab w:val="left" w:pos="4185"/>
              </w:tabs>
              <w:snapToGrid w:val="0"/>
              <w:jc w:val="left"/>
              <w:rPr>
                <w:rFonts w:ascii="宋体" w:hAnsi="宋体"/>
                <w:color w:val="000000"/>
                <w:szCs w:val="21"/>
              </w:rPr>
            </w:pPr>
            <w:r>
              <w:rPr>
                <w:rFonts w:ascii="宋体" w:hAnsi="宋体"/>
                <w:color w:val="000000"/>
                <w:szCs w:val="21"/>
              </w:rPr>
              <w:t>4</w:t>
            </w:r>
            <w:r>
              <w:rPr>
                <w:rFonts w:hint="eastAsia" w:ascii="宋体" w:hAnsi="宋体"/>
                <w:szCs w:val="21"/>
              </w:rPr>
              <w:t>．</w:t>
            </w:r>
            <w:r>
              <w:rPr>
                <w:rFonts w:hint="eastAsia" w:ascii="宋体" w:hAnsi="宋体"/>
                <w:color w:val="000000"/>
                <w:szCs w:val="21"/>
              </w:rPr>
              <w:t>2</w:t>
            </w:r>
            <w:r>
              <w:rPr>
                <w:rFonts w:ascii="宋体" w:hAnsi="宋体"/>
                <w:color w:val="000000"/>
                <w:szCs w:val="21"/>
              </w:rPr>
              <w:t>018</w:t>
            </w:r>
            <w:r>
              <w:rPr>
                <w:rFonts w:hint="eastAsia" w:ascii="宋体" w:hAnsi="宋体"/>
                <w:color w:val="000000"/>
                <w:szCs w:val="21"/>
              </w:rPr>
              <w:t>年</w:t>
            </w:r>
            <w:r>
              <w:rPr>
                <w:rFonts w:ascii="宋体" w:hAnsi="宋体"/>
                <w:color w:val="000000"/>
                <w:szCs w:val="21"/>
              </w:rPr>
              <w:t>7</w:t>
            </w:r>
            <w:r>
              <w:rPr>
                <w:rFonts w:hint="eastAsia" w:ascii="宋体" w:hAnsi="宋体"/>
                <w:color w:val="000000"/>
                <w:szCs w:val="21"/>
              </w:rPr>
              <w:t>月</w:t>
            </w:r>
            <w:r>
              <w:rPr>
                <w:rFonts w:ascii="宋体" w:hAnsi="宋体"/>
                <w:color w:val="000000"/>
                <w:szCs w:val="21"/>
              </w:rPr>
              <w:t>20</w:t>
            </w:r>
            <w:r>
              <w:rPr>
                <w:rFonts w:hint="eastAsia" w:ascii="宋体" w:hAnsi="宋体"/>
                <w:color w:val="000000"/>
                <w:szCs w:val="21"/>
              </w:rPr>
              <w:t>日，受中央网信办邀请，作为“全国网信系统学习贯彻全国网信工作会议精神宣讲活动”宣讲团成员，赴陕西讲授《互联网内容建设和管理》；</w:t>
            </w:r>
          </w:p>
          <w:p>
            <w:pPr>
              <w:tabs>
                <w:tab w:val="left" w:pos="4185"/>
              </w:tabs>
              <w:snapToGrid w:val="0"/>
              <w:jc w:val="left"/>
              <w:rPr>
                <w:rFonts w:ascii="宋体" w:hAnsi="宋体"/>
                <w:color w:val="000000"/>
                <w:szCs w:val="21"/>
              </w:rPr>
            </w:pPr>
            <w:r>
              <w:rPr>
                <w:rFonts w:ascii="宋体" w:hAnsi="宋体"/>
                <w:color w:val="000000"/>
                <w:szCs w:val="21"/>
              </w:rPr>
              <w:t>5</w:t>
            </w:r>
            <w:r>
              <w:rPr>
                <w:rFonts w:hint="eastAsia" w:ascii="宋体" w:hAnsi="宋体"/>
                <w:szCs w:val="21"/>
              </w:rPr>
              <w:t>．</w:t>
            </w:r>
            <w:r>
              <w:rPr>
                <w:rFonts w:ascii="宋体" w:hAnsi="宋体"/>
                <w:color w:val="000000"/>
                <w:szCs w:val="21"/>
              </w:rPr>
              <w:t>2019</w:t>
            </w:r>
            <w:r>
              <w:rPr>
                <w:rFonts w:hint="eastAsia" w:ascii="宋体" w:hAnsi="宋体"/>
                <w:color w:val="000000"/>
                <w:szCs w:val="21"/>
              </w:rPr>
              <w:t>年</w:t>
            </w:r>
            <w:r>
              <w:rPr>
                <w:rFonts w:ascii="宋体" w:hAnsi="宋体"/>
                <w:color w:val="000000"/>
                <w:szCs w:val="21"/>
              </w:rPr>
              <w:t>4</w:t>
            </w:r>
            <w:r>
              <w:rPr>
                <w:rFonts w:hint="eastAsia" w:ascii="宋体" w:hAnsi="宋体"/>
                <w:color w:val="000000"/>
                <w:szCs w:val="21"/>
              </w:rPr>
              <w:t>月</w:t>
            </w:r>
            <w:r>
              <w:rPr>
                <w:rFonts w:ascii="宋体" w:hAnsi="宋体"/>
                <w:color w:val="000000"/>
                <w:szCs w:val="21"/>
              </w:rPr>
              <w:t>9</w:t>
            </w:r>
            <w:r>
              <w:rPr>
                <w:rFonts w:hint="eastAsia" w:ascii="宋体" w:hAnsi="宋体"/>
                <w:color w:val="000000"/>
                <w:szCs w:val="21"/>
              </w:rPr>
              <w:t>日，受中央宣传部邀请，为</w:t>
            </w:r>
            <w:r>
              <w:rPr>
                <w:rFonts w:ascii="宋体" w:hAnsi="宋体"/>
                <w:color w:val="000000"/>
                <w:szCs w:val="21"/>
              </w:rPr>
              <w:t>“</w:t>
            </w:r>
            <w:r>
              <w:rPr>
                <w:rFonts w:hint="eastAsia" w:ascii="宋体" w:hAnsi="宋体"/>
                <w:color w:val="000000"/>
                <w:szCs w:val="21"/>
              </w:rPr>
              <w:t>新时代公民道德建设工作培训班</w:t>
            </w:r>
            <w:r>
              <w:rPr>
                <w:rFonts w:ascii="宋体" w:hAnsi="宋体"/>
                <w:color w:val="000000"/>
                <w:szCs w:val="21"/>
              </w:rPr>
              <w:t xml:space="preserve">” </w:t>
            </w:r>
            <w:r>
              <w:rPr>
                <w:rFonts w:hint="eastAsia" w:ascii="宋体" w:hAnsi="宋体"/>
                <w:color w:val="000000"/>
                <w:szCs w:val="21"/>
              </w:rPr>
              <w:t>讲授《加强网络空间道德建设》；</w:t>
            </w:r>
          </w:p>
          <w:p>
            <w:pPr>
              <w:tabs>
                <w:tab w:val="left" w:pos="4185"/>
              </w:tabs>
              <w:snapToGrid w:val="0"/>
              <w:jc w:val="left"/>
              <w:rPr>
                <w:rFonts w:ascii="宋体" w:hAnsi="宋体"/>
                <w:color w:val="000000"/>
                <w:szCs w:val="21"/>
              </w:rPr>
            </w:pPr>
            <w:r>
              <w:rPr>
                <w:rFonts w:ascii="宋体" w:hAnsi="宋体"/>
                <w:color w:val="000000"/>
                <w:szCs w:val="21"/>
              </w:rPr>
              <w:t>6</w:t>
            </w:r>
            <w:r>
              <w:rPr>
                <w:rFonts w:hint="eastAsia" w:ascii="宋体" w:hAnsi="宋体"/>
                <w:szCs w:val="21"/>
              </w:rPr>
              <w:t>．</w:t>
            </w:r>
            <w:r>
              <w:rPr>
                <w:rFonts w:hint="eastAsia" w:ascii="宋体" w:hAnsi="宋体"/>
                <w:color w:val="000000"/>
                <w:szCs w:val="21"/>
              </w:rPr>
              <w:t>2</w:t>
            </w:r>
            <w:r>
              <w:rPr>
                <w:rFonts w:ascii="宋体" w:hAnsi="宋体"/>
                <w:color w:val="000000"/>
                <w:szCs w:val="21"/>
              </w:rPr>
              <w:t>019</w:t>
            </w:r>
            <w:r>
              <w:rPr>
                <w:rFonts w:hint="eastAsia" w:ascii="宋体" w:hAnsi="宋体"/>
                <w:color w:val="000000"/>
                <w:szCs w:val="21"/>
              </w:rPr>
              <w:t>年</w:t>
            </w:r>
            <w:r>
              <w:rPr>
                <w:rFonts w:ascii="宋体" w:hAnsi="宋体"/>
                <w:color w:val="000000"/>
                <w:szCs w:val="21"/>
              </w:rPr>
              <w:t>4</w:t>
            </w:r>
            <w:r>
              <w:rPr>
                <w:rFonts w:hint="eastAsia" w:ascii="宋体" w:hAnsi="宋体"/>
                <w:color w:val="000000"/>
                <w:szCs w:val="21"/>
              </w:rPr>
              <w:t>月</w:t>
            </w:r>
            <w:r>
              <w:rPr>
                <w:rFonts w:ascii="宋体" w:hAnsi="宋体"/>
                <w:color w:val="000000"/>
                <w:szCs w:val="21"/>
              </w:rPr>
              <w:t>23</w:t>
            </w:r>
            <w:r>
              <w:rPr>
                <w:rFonts w:hint="eastAsia" w:ascii="宋体" w:hAnsi="宋体"/>
                <w:color w:val="000000"/>
                <w:szCs w:val="21"/>
              </w:rPr>
              <w:t>日，受中央网信办邀请，为“网络空间国际治理培训班”做专题讲座；</w:t>
            </w:r>
          </w:p>
          <w:p>
            <w:pPr>
              <w:tabs>
                <w:tab w:val="left" w:pos="4185"/>
              </w:tabs>
              <w:snapToGrid w:val="0"/>
              <w:jc w:val="left"/>
              <w:rPr>
                <w:rFonts w:ascii="宋体" w:hAnsi="宋体"/>
                <w:color w:val="000000"/>
                <w:szCs w:val="21"/>
              </w:rPr>
            </w:pPr>
            <w:r>
              <w:rPr>
                <w:rFonts w:ascii="宋体" w:hAnsi="宋体"/>
                <w:color w:val="000000"/>
                <w:szCs w:val="21"/>
              </w:rPr>
              <w:t>7</w:t>
            </w:r>
            <w:r>
              <w:rPr>
                <w:rFonts w:hint="eastAsia" w:ascii="宋体" w:hAnsi="宋体"/>
                <w:szCs w:val="21"/>
              </w:rPr>
              <w:t>．</w:t>
            </w:r>
            <w:r>
              <w:rPr>
                <w:rFonts w:ascii="宋体" w:hAnsi="宋体"/>
                <w:color w:val="000000"/>
                <w:szCs w:val="21"/>
              </w:rPr>
              <w:t>2019</w:t>
            </w:r>
            <w:r>
              <w:rPr>
                <w:rFonts w:hint="eastAsia" w:ascii="宋体" w:hAnsi="宋体"/>
                <w:color w:val="000000"/>
                <w:szCs w:val="21"/>
              </w:rPr>
              <w:t>年</w:t>
            </w:r>
            <w:r>
              <w:rPr>
                <w:rFonts w:ascii="宋体" w:hAnsi="宋体"/>
                <w:color w:val="000000"/>
                <w:szCs w:val="21"/>
              </w:rPr>
              <w:t>5</w:t>
            </w:r>
            <w:r>
              <w:rPr>
                <w:rFonts w:hint="eastAsia" w:ascii="宋体" w:hAnsi="宋体"/>
                <w:color w:val="000000"/>
                <w:szCs w:val="21"/>
              </w:rPr>
              <w:t>月</w:t>
            </w:r>
            <w:r>
              <w:rPr>
                <w:rFonts w:ascii="宋体" w:hAnsi="宋体"/>
                <w:color w:val="000000"/>
                <w:szCs w:val="21"/>
              </w:rPr>
              <w:t>14</w:t>
            </w:r>
            <w:r>
              <w:rPr>
                <w:rFonts w:hint="eastAsia" w:ascii="宋体" w:hAnsi="宋体"/>
                <w:color w:val="000000"/>
                <w:szCs w:val="21"/>
              </w:rPr>
              <w:t>日，受公安部邀请，为“全国公安监管民警实战训练（北京）基地第五期培训班”做专题讲座。</w:t>
            </w:r>
          </w:p>
          <w:p>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二、重要媒体采访（部分）</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1.专访，《追求民主不能破坏香港法治》，中央电视台《新闻联播》2</w:t>
            </w:r>
            <w:r>
              <w:rPr>
                <w:rFonts w:ascii="宋体" w:hAnsi="宋体"/>
                <w:color w:val="000000" w:themeColor="text1"/>
                <w14:textFill>
                  <w14:solidFill>
                    <w14:schemeClr w14:val="tx1"/>
                  </w14:solidFill>
                </w14:textFill>
              </w:rPr>
              <w:t>014</w:t>
            </w:r>
            <w:r>
              <w:rPr>
                <w:rFonts w:hint="eastAsia" w:ascii="宋体" w:hAnsi="宋体"/>
                <w:color w:val="000000" w:themeColor="text1"/>
                <w14:textFill>
                  <w14:solidFill>
                    <w14:schemeClr w14:val="tx1"/>
                  </w14:solidFill>
                </w14:textFill>
              </w:rPr>
              <w:t>年1</w:t>
            </w: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月1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日；</w:t>
            </w:r>
          </w:p>
          <w:p>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专访，《取缔高尔夫球场进行时》，中央电视台《经济半小时》2</w:t>
            </w:r>
            <w:r>
              <w:rPr>
                <w:rFonts w:ascii="宋体" w:hAnsi="宋体"/>
                <w:color w:val="000000" w:themeColor="text1"/>
                <w14:textFill>
                  <w14:solidFill>
                    <w14:schemeClr w14:val="tx1"/>
                  </w14:solidFill>
                </w14:textFill>
              </w:rPr>
              <w:t>015</w:t>
            </w:r>
            <w:r>
              <w:rPr>
                <w:rFonts w:hint="eastAsia" w:ascii="宋体" w:hAnsi="宋体"/>
                <w:color w:val="000000" w:themeColor="text1"/>
                <w14:textFill>
                  <w14:solidFill>
                    <w14:schemeClr w14:val="tx1"/>
                  </w14:solidFill>
                </w14:textFill>
              </w:rPr>
              <w:t>年4月1</w:t>
            </w: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日；</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专访，《四十年后又特赦》，中央电视台《焦点访谈》2</w:t>
            </w:r>
            <w:r>
              <w:rPr>
                <w:rFonts w:ascii="宋体" w:hAnsi="宋体"/>
                <w:color w:val="000000" w:themeColor="text1"/>
                <w14:textFill>
                  <w14:solidFill>
                    <w14:schemeClr w14:val="tx1"/>
                  </w14:solidFill>
                </w14:textFill>
              </w:rPr>
              <w:t>015</w:t>
            </w:r>
            <w:r>
              <w:rPr>
                <w:rFonts w:hint="eastAsia" w:ascii="宋体" w:hAnsi="宋体"/>
                <w:color w:val="000000" w:themeColor="text1"/>
                <w14:textFill>
                  <w14:solidFill>
                    <w14:schemeClr w14:val="tx1"/>
                  </w14:solidFill>
                </w14:textFill>
              </w:rPr>
              <w:t>年8月2</w:t>
            </w: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日；</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 xml:space="preserve">采访，《解析习近平互联网大会主旨讲话三大要义》，新华社新华网 高层 </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年1</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月1</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日；</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采访，《世界互联网大会特刊》，《光明日报》2</w:t>
            </w:r>
            <w:r>
              <w:rPr>
                <w:rFonts w:ascii="宋体" w:hAnsi="宋体"/>
                <w:color w:val="000000" w:themeColor="text1"/>
                <w14:textFill>
                  <w14:solidFill>
                    <w14:schemeClr w14:val="tx1"/>
                  </w14:solidFill>
                </w14:textFill>
              </w:rPr>
              <w:t>015</w:t>
            </w:r>
            <w:r>
              <w:rPr>
                <w:rFonts w:hint="eastAsia" w:ascii="宋体" w:hAnsi="宋体"/>
                <w:color w:val="000000" w:themeColor="text1"/>
                <w14:textFill>
                  <w14:solidFill>
                    <w14:schemeClr w14:val="tx1"/>
                  </w14:solidFill>
                </w14:textFill>
              </w:rPr>
              <w:t>年1</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月1</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日第5版；</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采访，《</w:t>
            </w:r>
            <w:r>
              <w:rPr>
                <w:rFonts w:ascii="宋体" w:hAnsi="宋体"/>
                <w:color w:val="000000" w:themeColor="text1"/>
                <w14:textFill>
                  <w14:solidFill>
                    <w14:schemeClr w14:val="tx1"/>
                  </w14:solidFill>
                </w14:textFill>
              </w:rPr>
              <w:t>“快播案”庭审直播引发舆论热议</w:t>
            </w:r>
            <w:r>
              <w:rPr>
                <w:rFonts w:hint="eastAsia" w:ascii="宋体" w:hAnsi="宋体"/>
                <w:color w:val="000000" w:themeColor="text1"/>
                <w14:textFill>
                  <w14:solidFill>
                    <w14:schemeClr w14:val="tx1"/>
                  </w14:solidFill>
                </w14:textFill>
              </w:rPr>
              <w:t>》，新华社新华网2</w:t>
            </w:r>
            <w:r>
              <w:rPr>
                <w:rFonts w:ascii="宋体" w:hAnsi="宋体"/>
                <w:color w:val="000000" w:themeColor="text1"/>
                <w14:textFill>
                  <w14:solidFill>
                    <w14:schemeClr w14:val="tx1"/>
                  </w14:solidFill>
                </w14:textFill>
              </w:rPr>
              <w:t>016</w:t>
            </w:r>
            <w:r>
              <w:rPr>
                <w:rFonts w:hint="eastAsia" w:ascii="宋体" w:hAnsi="宋体"/>
                <w:color w:val="000000" w:themeColor="text1"/>
                <w14:textFill>
                  <w14:solidFill>
                    <w14:schemeClr w14:val="tx1"/>
                  </w14:solidFill>
                </w14:textFill>
              </w:rPr>
              <w:t>年2月1日舆情版；</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采访，《</w:t>
            </w:r>
            <w:r>
              <w:rPr>
                <w:rFonts w:ascii="宋体" w:hAnsi="宋体"/>
                <w:color w:val="000000" w:themeColor="text1"/>
                <w14:textFill>
                  <w14:solidFill>
                    <w14:schemeClr w14:val="tx1"/>
                  </w14:solidFill>
                </w14:textFill>
              </w:rPr>
              <w:t>“电视问政”如何助力解决真问题</w:t>
            </w:r>
            <w:r>
              <w:rPr>
                <w:rFonts w:hint="eastAsia" w:ascii="宋体" w:hAnsi="宋体"/>
                <w:color w:val="000000" w:themeColor="text1"/>
                <w14:textFill>
                  <w14:solidFill>
                    <w14:schemeClr w14:val="tx1"/>
                  </w14:solidFill>
                </w14:textFill>
              </w:rPr>
              <w:t>》，《人民日报海外版》2</w:t>
            </w:r>
            <w:r>
              <w:rPr>
                <w:rFonts w:ascii="宋体" w:hAnsi="宋体"/>
                <w:color w:val="000000" w:themeColor="text1"/>
                <w14:textFill>
                  <w14:solidFill>
                    <w14:schemeClr w14:val="tx1"/>
                  </w14:solidFill>
                </w14:textFill>
              </w:rPr>
              <w:t>016</w:t>
            </w:r>
            <w:r>
              <w:rPr>
                <w:rFonts w:hint="eastAsia" w:ascii="宋体" w:hAnsi="宋体"/>
                <w:color w:val="000000" w:themeColor="text1"/>
                <w14:textFill>
                  <w14:solidFill>
                    <w14:schemeClr w14:val="tx1"/>
                  </w14:solidFill>
                </w14:textFill>
              </w:rPr>
              <w:t>年4月</w:t>
            </w:r>
            <w:r>
              <w:rPr>
                <w:rFonts w:ascii="宋体" w:hAnsi="宋体"/>
                <w:color w:val="000000" w:themeColor="text1"/>
                <w14:textFill>
                  <w14:solidFill>
                    <w14:schemeClr w14:val="tx1"/>
                  </w14:solidFill>
                </w14:textFill>
              </w:rPr>
              <w:t>18</w:t>
            </w:r>
            <w:r>
              <w:rPr>
                <w:rFonts w:hint="eastAsia" w:ascii="宋体" w:hAnsi="宋体"/>
                <w:color w:val="000000" w:themeColor="text1"/>
                <w14:textFill>
                  <w14:solidFill>
                    <w14:schemeClr w14:val="tx1"/>
                  </w14:solidFill>
                </w14:textFill>
              </w:rPr>
              <w:t>日要闻版；</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采访，</w:t>
            </w:r>
            <w:r>
              <w:rPr>
                <w:rFonts w:ascii="宋体" w:hAnsi="宋体"/>
                <w:color w:val="000000" w:themeColor="text1"/>
                <w14:textFill>
                  <w14:solidFill>
                    <w14:schemeClr w14:val="tx1"/>
                  </w14:solidFill>
                </w14:textFill>
              </w:rPr>
              <w:t>《习近平治国理政关键词：以人民为中心 让百姓用得好》</w:t>
            </w:r>
            <w:r>
              <w:rPr>
                <w:rFonts w:hint="eastAsia" w:ascii="宋体" w:hAnsi="宋体"/>
                <w:color w:val="000000" w:themeColor="text1"/>
                <w14:textFill>
                  <w14:solidFill>
                    <w14:schemeClr w14:val="tx1"/>
                  </w14:solidFill>
                </w14:textFill>
              </w:rPr>
              <w:t>，《人民日报海外版》2</w:t>
            </w:r>
            <w:r>
              <w:rPr>
                <w:rFonts w:ascii="宋体" w:hAnsi="宋体"/>
                <w:color w:val="000000" w:themeColor="text1"/>
                <w14:textFill>
                  <w14:solidFill>
                    <w14:schemeClr w14:val="tx1"/>
                  </w14:solidFill>
                </w14:textFill>
              </w:rPr>
              <w:t>016</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月</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日 要闻版；</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采访，《第三届世界互联网大会闭幕 为全球互联网治理贡献中国智慧》，《光明日报》2</w:t>
            </w:r>
            <w:r>
              <w:rPr>
                <w:rFonts w:ascii="宋体" w:hAnsi="宋体"/>
                <w:color w:val="000000" w:themeColor="text1"/>
                <w14:textFill>
                  <w14:solidFill>
                    <w14:schemeClr w14:val="tx1"/>
                  </w14:solidFill>
                </w14:textFill>
              </w:rPr>
              <w:t>016</w:t>
            </w:r>
            <w:r>
              <w:rPr>
                <w:rFonts w:hint="eastAsia" w:ascii="宋体" w:hAnsi="宋体"/>
                <w:color w:val="000000" w:themeColor="text1"/>
                <w14:textFill>
                  <w14:solidFill>
                    <w14:schemeClr w14:val="tx1"/>
                  </w14:solidFill>
                </w14:textFill>
              </w:rPr>
              <w:t>年1</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月1</w:t>
            </w: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日第2版；</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采访，《互联网全球治理体系变革的中国方案》，《</w:t>
            </w:r>
            <w:r>
              <w:rPr>
                <w:rFonts w:ascii="宋体" w:hAnsi="宋体"/>
                <w:color w:val="000000" w:themeColor="text1"/>
                <w14:textFill>
                  <w14:solidFill>
                    <w14:schemeClr w14:val="tx1"/>
                  </w14:solidFill>
                </w14:textFill>
              </w:rPr>
              <w:t>新华每日电讯</w:t>
            </w: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016</w:t>
            </w:r>
            <w:r>
              <w:rPr>
                <w:rFonts w:hint="eastAsia" w:ascii="宋体" w:hAnsi="宋体"/>
                <w:color w:val="000000" w:themeColor="text1"/>
                <w14:textFill>
                  <w14:solidFill>
                    <w14:schemeClr w14:val="tx1"/>
                  </w14:solidFill>
                </w14:textFill>
              </w:rPr>
              <w:t>年1</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月1</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日</w:t>
            </w:r>
            <w:r>
              <w:rPr>
                <w:rFonts w:ascii="宋体" w:hAnsi="宋体"/>
                <w:color w:val="000000" w:themeColor="text1"/>
                <w14:textFill>
                  <w14:solidFill>
                    <w14:schemeClr w14:val="tx1"/>
                  </w14:solidFill>
                </w14:textFill>
              </w:rPr>
              <w:t>第2版</w:t>
            </w:r>
            <w:r>
              <w:rPr>
                <w:rFonts w:hint="eastAsia" w:ascii="宋体" w:hAnsi="宋体"/>
                <w:color w:val="000000" w:themeColor="text1"/>
                <w14:textFill>
                  <w14:solidFill>
                    <w14:schemeClr w14:val="tx1"/>
                  </w14:solidFill>
                </w14:textFill>
              </w:rPr>
              <w:t>；</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采访，《给无人驾驶汽车系上法律的“安全带”》，《光明日报》2</w:t>
            </w:r>
            <w:r>
              <w:rPr>
                <w:rFonts w:ascii="宋体" w:hAnsi="宋体"/>
                <w:color w:val="000000" w:themeColor="text1"/>
                <w14:textFill>
                  <w14:solidFill>
                    <w14:schemeClr w14:val="tx1"/>
                  </w14:solidFill>
                </w14:textFill>
              </w:rPr>
              <w:t>017</w:t>
            </w:r>
            <w:r>
              <w:rPr>
                <w:rFonts w:hint="eastAsia" w:ascii="宋体" w:hAnsi="宋体"/>
                <w:color w:val="000000" w:themeColor="text1"/>
                <w14:textFill>
                  <w14:solidFill>
                    <w14:schemeClr w14:val="tx1"/>
                  </w14:solidFill>
                </w14:textFill>
              </w:rPr>
              <w:t>年7月9日第6版；</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采访，《城乡社区治理，短板怎么补？》，《人民日报海外版》2</w:t>
            </w:r>
            <w:r>
              <w:rPr>
                <w:rFonts w:ascii="宋体" w:hAnsi="宋体"/>
                <w:color w:val="000000" w:themeColor="text1"/>
                <w14:textFill>
                  <w14:solidFill>
                    <w14:schemeClr w14:val="tx1"/>
                  </w14:solidFill>
                </w14:textFill>
              </w:rPr>
              <w:t>017</w:t>
            </w:r>
            <w:r>
              <w:rPr>
                <w:rFonts w:hint="eastAsia" w:ascii="宋体" w:hAnsi="宋体"/>
                <w:color w:val="000000" w:themeColor="text1"/>
                <w14:textFill>
                  <w14:solidFill>
                    <w14:schemeClr w14:val="tx1"/>
                  </w14:solidFill>
                </w14:textFill>
              </w:rPr>
              <w:t>年7月1</w:t>
            </w: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日第6版；</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多次接受新华社专访，如2</w:t>
            </w:r>
            <w:r>
              <w:rPr>
                <w:rFonts w:ascii="宋体" w:hAnsi="宋体"/>
                <w:color w:val="000000" w:themeColor="text1"/>
                <w14:textFill>
                  <w14:solidFill>
                    <w14:schemeClr w14:val="tx1"/>
                  </w14:solidFill>
                </w14:textFill>
              </w:rPr>
              <w:t>018</w:t>
            </w:r>
            <w:r>
              <w:rPr>
                <w:rFonts w:hint="eastAsia" w:ascii="宋体" w:hAnsi="宋体"/>
                <w:color w:val="000000" w:themeColor="text1"/>
                <w14:textFill>
                  <w14:solidFill>
                    <w14:schemeClr w14:val="tx1"/>
                  </w14:solidFill>
                </w14:textFill>
              </w:rPr>
              <w:t>年1月2</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日和2</w:t>
            </w:r>
            <w:r>
              <w:rPr>
                <w:rFonts w:ascii="宋体" w:hAnsi="宋体"/>
                <w:color w:val="000000" w:themeColor="text1"/>
                <w14:textFill>
                  <w14:solidFill>
                    <w14:schemeClr w14:val="tx1"/>
                  </w14:solidFill>
                </w14:textFill>
              </w:rPr>
              <w:t>019</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月1</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日就中央政法工作会议精神等接受专访。</w:t>
            </w:r>
          </w:p>
          <w:p>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三、一般论文</w:t>
            </w:r>
          </w:p>
          <w:p>
            <w:pPr>
              <w:rPr>
                <w:rFonts w:ascii="宋体" w:hAnsi="宋体"/>
              </w:rPr>
            </w:pPr>
            <w:r>
              <w:rPr>
                <w:rFonts w:ascii="宋体" w:hAnsi="宋体"/>
              </w:rPr>
              <w:t>1</w:t>
            </w:r>
            <w:r>
              <w:rPr>
                <w:rFonts w:hint="eastAsia" w:ascii="宋体" w:hAnsi="宋体"/>
              </w:rPr>
              <w:t>．</w:t>
            </w:r>
            <w:r>
              <w:rPr>
                <w:rFonts w:ascii="宋体" w:hAnsi="宋体"/>
              </w:rPr>
              <w:t>支振锋：《作为法律人的费孝通》，《民主与科学》2005年第3期；</w:t>
            </w:r>
          </w:p>
          <w:p>
            <w:pPr>
              <w:rPr>
                <w:rFonts w:ascii="宋体" w:hAnsi="宋体"/>
              </w:rPr>
            </w:pPr>
            <w:r>
              <w:rPr>
                <w:rFonts w:ascii="宋体" w:hAnsi="宋体"/>
              </w:rPr>
              <w:t>2</w:t>
            </w:r>
            <w:r>
              <w:rPr>
                <w:rFonts w:hint="eastAsia" w:ascii="宋体" w:hAnsi="宋体"/>
              </w:rPr>
              <w:t>．</w:t>
            </w:r>
            <w:r>
              <w:rPr>
                <w:rFonts w:ascii="宋体" w:hAnsi="宋体"/>
              </w:rPr>
              <w:t>支振锋：《百年哈特——哈特法律思想及研究的主要文献》，《法律文献信息与研究》2007年第2版；</w:t>
            </w:r>
          </w:p>
          <w:p>
            <w:pPr>
              <w:rPr>
                <w:rFonts w:ascii="宋体" w:hAnsi="宋体"/>
              </w:rPr>
            </w:pPr>
            <w:r>
              <w:rPr>
                <w:rFonts w:ascii="宋体" w:hAnsi="宋体"/>
              </w:rPr>
              <w:t>3</w:t>
            </w:r>
            <w:r>
              <w:rPr>
                <w:rFonts w:hint="eastAsia" w:ascii="宋体" w:hAnsi="宋体"/>
              </w:rPr>
              <w:t>．</w:t>
            </w:r>
            <w:r>
              <w:rPr>
                <w:rFonts w:ascii="宋体" w:hAnsi="宋体"/>
              </w:rPr>
              <w:t>支振锋：《浅谈英国的涉密专利管理制度》，《保密工作》2011年第10期；</w:t>
            </w:r>
          </w:p>
          <w:p>
            <w:pPr>
              <w:rPr>
                <w:rFonts w:ascii="宋体" w:hAnsi="宋体"/>
              </w:rPr>
            </w:pPr>
            <w:r>
              <w:rPr>
                <w:rFonts w:ascii="宋体" w:hAnsi="宋体"/>
              </w:rPr>
              <w:t>4</w:t>
            </w:r>
            <w:r>
              <w:rPr>
                <w:rFonts w:hint="eastAsia" w:ascii="宋体" w:hAnsi="宋体"/>
              </w:rPr>
              <w:t>．</w:t>
            </w:r>
            <w:r>
              <w:rPr>
                <w:rFonts w:ascii="宋体" w:hAnsi="宋体"/>
              </w:rPr>
              <w:t>支振锋：《政府与媒体的桥梁——英国的防务建议通知系统》，《保密工作》2012年第5期；</w:t>
            </w:r>
          </w:p>
          <w:p>
            <w:pPr>
              <w:rPr>
                <w:rFonts w:ascii="宋体" w:hAnsi="宋体"/>
              </w:rPr>
            </w:pPr>
            <w:r>
              <w:rPr>
                <w:rFonts w:ascii="宋体" w:hAnsi="宋体"/>
              </w:rPr>
              <w:t>5</w:t>
            </w:r>
            <w:r>
              <w:rPr>
                <w:rFonts w:hint="eastAsia" w:ascii="宋体" w:hAnsi="宋体"/>
              </w:rPr>
              <w:t>．</w:t>
            </w:r>
            <w:r>
              <w:rPr>
                <w:rFonts w:ascii="宋体" w:hAnsi="宋体"/>
              </w:rPr>
              <w:t>支振锋：《微博公益：以法律促自律和完善》，《民主与法制》2013年第5期，0.8万字；</w:t>
            </w:r>
          </w:p>
          <w:p>
            <w:pPr>
              <w:rPr>
                <w:rFonts w:ascii="宋体" w:hAnsi="宋体"/>
              </w:rPr>
            </w:pPr>
            <w:r>
              <w:rPr>
                <w:rFonts w:ascii="宋体" w:hAnsi="宋体"/>
              </w:rPr>
              <w:t>6</w:t>
            </w:r>
            <w:r>
              <w:rPr>
                <w:rFonts w:hint="eastAsia" w:ascii="宋体" w:hAnsi="宋体"/>
              </w:rPr>
              <w:t>．</w:t>
            </w:r>
            <w:r>
              <w:rPr>
                <w:rFonts w:ascii="宋体" w:hAnsi="宋体"/>
              </w:rPr>
              <w:t>支振锋：《风险时代的危险言论》，《民主与法制》2013年第26期，0.8万字；</w:t>
            </w:r>
          </w:p>
          <w:p>
            <w:pPr>
              <w:rPr>
                <w:rFonts w:ascii="宋体" w:hAnsi="宋体"/>
              </w:rPr>
            </w:pPr>
            <w:r>
              <w:rPr>
                <w:rFonts w:ascii="宋体" w:hAnsi="宋体"/>
              </w:rPr>
              <w:t>7</w:t>
            </w:r>
            <w:r>
              <w:rPr>
                <w:rFonts w:hint="eastAsia" w:ascii="宋体" w:hAnsi="宋体"/>
              </w:rPr>
              <w:t>．</w:t>
            </w:r>
            <w:r>
              <w:rPr>
                <w:rFonts w:ascii="宋体" w:hAnsi="宋体"/>
              </w:rPr>
              <w:t>支振锋：《司法独立的神话与现实》，《中国党政干部论坛》2014年第3期，0.6万字；</w:t>
            </w:r>
          </w:p>
          <w:p>
            <w:pPr>
              <w:rPr>
                <w:rFonts w:ascii="宋体" w:hAnsi="宋体"/>
              </w:rPr>
            </w:pPr>
            <w:r>
              <w:rPr>
                <w:rFonts w:ascii="宋体" w:hAnsi="宋体"/>
              </w:rPr>
              <w:t>8</w:t>
            </w:r>
            <w:r>
              <w:rPr>
                <w:rFonts w:hint="eastAsia" w:ascii="宋体" w:hAnsi="宋体"/>
              </w:rPr>
              <w:t>．</w:t>
            </w:r>
            <w:r>
              <w:rPr>
                <w:rFonts w:ascii="宋体" w:hAnsi="宋体"/>
              </w:rPr>
              <w:t>支振锋：《立法如何回应民意》，《紫光阁》2015年第9期，0.4万字；</w:t>
            </w:r>
          </w:p>
          <w:p>
            <w:pPr>
              <w:rPr>
                <w:rFonts w:ascii="宋体" w:hAnsi="宋体"/>
              </w:rPr>
            </w:pPr>
            <w:r>
              <w:rPr>
                <w:rFonts w:ascii="宋体" w:hAnsi="宋体"/>
              </w:rPr>
              <w:t>9</w:t>
            </w:r>
            <w:r>
              <w:rPr>
                <w:rFonts w:hint="eastAsia" w:ascii="宋体" w:hAnsi="宋体"/>
              </w:rPr>
              <w:t>．</w:t>
            </w:r>
            <w:r>
              <w:rPr>
                <w:rFonts w:ascii="宋体" w:hAnsi="宋体"/>
              </w:rPr>
              <w:t>支振锋：《保障价值观安全须完善网络立法》，《人民法治》2015年第12期，0.6万字；</w:t>
            </w:r>
          </w:p>
          <w:p>
            <w:pPr>
              <w:rPr>
                <w:rFonts w:ascii="宋体" w:hAnsi="宋体"/>
              </w:rPr>
            </w:pPr>
            <w:r>
              <w:rPr>
                <w:rFonts w:ascii="宋体" w:hAnsi="宋体"/>
              </w:rPr>
              <w:t>10</w:t>
            </w:r>
            <w:r>
              <w:rPr>
                <w:rFonts w:hint="eastAsia" w:ascii="宋体" w:hAnsi="宋体"/>
              </w:rPr>
              <w:t>．</w:t>
            </w:r>
            <w:r>
              <w:rPr>
                <w:rFonts w:ascii="宋体" w:hAnsi="宋体"/>
              </w:rPr>
              <w:t>支振锋：《到底该如何看待你，专家法律意见？》，《民主与法制》2015年第29期，0.41万字；</w:t>
            </w:r>
          </w:p>
          <w:p>
            <w:pPr>
              <w:rPr>
                <w:rFonts w:ascii="宋体" w:hAnsi="宋体"/>
              </w:rPr>
            </w:pPr>
            <w:r>
              <w:rPr>
                <w:rFonts w:ascii="宋体" w:hAnsi="宋体"/>
              </w:rPr>
              <w:t>11</w:t>
            </w:r>
            <w:r>
              <w:rPr>
                <w:rFonts w:hint="eastAsia" w:ascii="宋体" w:hAnsi="宋体"/>
              </w:rPr>
              <w:t>．</w:t>
            </w:r>
            <w:r>
              <w:rPr>
                <w:rFonts w:ascii="宋体" w:hAnsi="宋体"/>
              </w:rPr>
              <w:t>支振锋：《“网络主权”的国际背景与现实意义》，《紫光阁》2016年第2期，0.5万字；</w:t>
            </w:r>
          </w:p>
          <w:p>
            <w:pPr>
              <w:rPr>
                <w:rFonts w:ascii="宋体" w:hAnsi="宋体"/>
              </w:rPr>
            </w:pPr>
            <w:r>
              <w:rPr>
                <w:rFonts w:ascii="宋体" w:hAnsi="宋体"/>
              </w:rPr>
              <w:t>12</w:t>
            </w:r>
            <w:r>
              <w:rPr>
                <w:rFonts w:hint="eastAsia" w:ascii="宋体" w:hAnsi="宋体"/>
              </w:rPr>
              <w:t>．</w:t>
            </w:r>
            <w:r>
              <w:rPr>
                <w:rFonts w:ascii="宋体" w:hAnsi="宋体"/>
              </w:rPr>
              <w:t>支振锋：《党内法规的政治逻辑》，《中国法律评论》2016年第3期，0.5万字；</w:t>
            </w:r>
          </w:p>
          <w:p>
            <w:pPr>
              <w:rPr>
                <w:rFonts w:ascii="宋体" w:hAnsi="宋体"/>
              </w:rPr>
            </w:pPr>
            <w:r>
              <w:rPr>
                <w:rFonts w:ascii="宋体" w:hAnsi="宋体"/>
              </w:rPr>
              <w:t>13</w:t>
            </w:r>
            <w:r>
              <w:rPr>
                <w:rFonts w:hint="eastAsia" w:ascii="宋体" w:hAnsi="宋体"/>
              </w:rPr>
              <w:t>．</w:t>
            </w:r>
            <w:r>
              <w:rPr>
                <w:rFonts w:ascii="宋体" w:hAnsi="宋体"/>
              </w:rPr>
              <w:t>支振锋：《庭审网络直播塑造中国司法公开新高度》，《人民法治》2016年11月号，0.7万字；</w:t>
            </w:r>
          </w:p>
          <w:p>
            <w:pPr>
              <w:rPr>
                <w:rFonts w:ascii="宋体" w:hAnsi="宋体"/>
              </w:rPr>
            </w:pPr>
            <w:r>
              <w:rPr>
                <w:rFonts w:ascii="宋体" w:hAnsi="宋体"/>
              </w:rPr>
              <w:t>14</w:t>
            </w:r>
            <w:r>
              <w:rPr>
                <w:rFonts w:hint="eastAsia" w:ascii="宋体" w:hAnsi="宋体"/>
              </w:rPr>
              <w:t>．</w:t>
            </w:r>
            <w:r>
              <w:rPr>
                <w:rFonts w:ascii="宋体" w:hAnsi="宋体"/>
              </w:rPr>
              <w:t>支振锋：《建立与真实世界的真实联结》，《历史法学》2017年第00期</w:t>
            </w:r>
            <w:r>
              <w:rPr>
                <w:rFonts w:hint="eastAsia" w:ascii="宋体" w:hAnsi="宋体"/>
              </w:rPr>
              <w:t>；</w:t>
            </w:r>
          </w:p>
          <w:p>
            <w:pPr>
              <w:rPr>
                <w:rFonts w:ascii="宋体" w:hAnsi="宋体"/>
              </w:rPr>
            </w:pPr>
            <w:r>
              <w:rPr>
                <w:rFonts w:hint="eastAsia" w:ascii="宋体" w:hAnsi="宋体"/>
              </w:rPr>
              <w:t>1</w:t>
            </w:r>
            <w:r>
              <w:rPr>
                <w:rFonts w:ascii="宋体" w:hAnsi="宋体"/>
              </w:rPr>
              <w:t>5</w:t>
            </w:r>
            <w:r>
              <w:rPr>
                <w:rFonts w:hint="eastAsia" w:ascii="宋体" w:hAnsi="宋体"/>
              </w:rPr>
              <w:t>．</w:t>
            </w:r>
            <w:r>
              <w:rPr>
                <w:rFonts w:ascii="宋体" w:hAnsi="宋体"/>
              </w:rPr>
              <w:t>支振锋：《主权是网络空间安全的战略支撑点》，《中国信息安全》2017年第1期，0.3万字</w:t>
            </w:r>
            <w:r>
              <w:rPr>
                <w:rFonts w:hint="eastAsia" w:ascii="宋体" w:hAnsi="宋体"/>
              </w:rPr>
              <w:t>；</w:t>
            </w:r>
          </w:p>
          <w:p>
            <w:pPr>
              <w:rPr>
                <w:rFonts w:ascii="宋体" w:hAnsi="宋体"/>
              </w:rPr>
            </w:pPr>
            <w:r>
              <w:rPr>
                <w:rFonts w:hint="eastAsia" w:ascii="宋体" w:hAnsi="宋体"/>
              </w:rPr>
              <w:t>1</w:t>
            </w:r>
            <w:r>
              <w:rPr>
                <w:rFonts w:ascii="宋体" w:hAnsi="宋体"/>
              </w:rPr>
              <w:t>6</w:t>
            </w:r>
            <w:r>
              <w:rPr>
                <w:rFonts w:hint="eastAsia" w:ascii="宋体" w:hAnsi="宋体"/>
              </w:rPr>
              <w:t>．</w:t>
            </w:r>
            <w:r>
              <w:rPr>
                <w:rFonts w:ascii="宋体" w:hAnsi="宋体"/>
              </w:rPr>
              <w:t>支振锋：《将网络主权切实融入网络强国战略》，《中国信息安全》2017年第5期，0.4万字</w:t>
            </w:r>
            <w:r>
              <w:rPr>
                <w:rFonts w:hint="eastAsia" w:ascii="宋体" w:hAnsi="宋体"/>
              </w:rPr>
              <w:t>；</w:t>
            </w:r>
          </w:p>
          <w:p>
            <w:pPr>
              <w:rPr>
                <w:rFonts w:ascii="宋体" w:hAnsi="宋体"/>
              </w:rPr>
            </w:pPr>
            <w:r>
              <w:rPr>
                <w:rFonts w:ascii="宋体" w:hAnsi="宋体"/>
              </w:rPr>
              <w:t>17</w:t>
            </w:r>
            <w:r>
              <w:rPr>
                <w:rFonts w:hint="eastAsia" w:ascii="宋体" w:hAnsi="宋体"/>
              </w:rPr>
              <w:t>．</w:t>
            </w:r>
            <w:r>
              <w:rPr>
                <w:rFonts w:ascii="宋体" w:hAnsi="宋体"/>
              </w:rPr>
              <w:t>支振锋：《互联网信息内容执法进入法治快车道》，《青年记者》2017年6月上，0.65万字；</w:t>
            </w:r>
          </w:p>
          <w:p>
            <w:pPr>
              <w:rPr>
                <w:rFonts w:ascii="宋体" w:hAnsi="宋体"/>
              </w:rPr>
            </w:pPr>
            <w:r>
              <w:rPr>
                <w:rFonts w:ascii="宋体" w:hAnsi="宋体"/>
              </w:rPr>
              <w:t>18</w:t>
            </w:r>
            <w:r>
              <w:rPr>
                <w:rFonts w:hint="eastAsia" w:ascii="宋体" w:hAnsi="宋体"/>
              </w:rPr>
              <w:t>．</w:t>
            </w:r>
            <w:r>
              <w:rPr>
                <w:rFonts w:ascii="宋体" w:hAnsi="宋体"/>
              </w:rPr>
              <w:t>支振锋：《“互联网+”时代的法治建设》，《群言》2017年第8期，0.5万字</w:t>
            </w:r>
            <w:r>
              <w:rPr>
                <w:rFonts w:hint="eastAsia" w:ascii="宋体" w:hAnsi="宋体"/>
              </w:rPr>
              <w:t>；</w:t>
            </w:r>
          </w:p>
          <w:p>
            <w:pPr>
              <w:rPr>
                <w:rFonts w:ascii="宋体" w:hAnsi="宋体"/>
              </w:rPr>
            </w:pPr>
            <w:r>
              <w:rPr>
                <w:rFonts w:ascii="宋体" w:hAnsi="宋体"/>
              </w:rPr>
              <w:t>19</w:t>
            </w:r>
            <w:r>
              <w:rPr>
                <w:rFonts w:hint="eastAsia" w:ascii="宋体" w:hAnsi="宋体"/>
              </w:rPr>
              <w:t>．</w:t>
            </w:r>
            <w:r>
              <w:rPr>
                <w:rFonts w:ascii="宋体" w:hAnsi="宋体"/>
              </w:rPr>
              <w:t>支振锋：《“法学教授”担任兼职律师是真问题吗？》，《民主与法制》2017年第27期，0.42万字；</w:t>
            </w:r>
          </w:p>
          <w:p>
            <w:pPr>
              <w:rPr>
                <w:rFonts w:ascii="宋体" w:hAnsi="宋体"/>
              </w:rPr>
            </w:pPr>
            <w:r>
              <w:rPr>
                <w:rFonts w:ascii="宋体" w:hAnsi="宋体"/>
              </w:rPr>
              <w:t>20</w:t>
            </w:r>
            <w:r>
              <w:rPr>
                <w:rFonts w:hint="eastAsia" w:ascii="宋体" w:hAnsi="宋体"/>
              </w:rPr>
              <w:t>．</w:t>
            </w:r>
            <w:r>
              <w:rPr>
                <w:rFonts w:ascii="宋体" w:hAnsi="宋体"/>
              </w:rPr>
              <w:t>支振锋：《从域外法制视角看“见义勇为”的法律保障》，《中国审判》2018年第7期，0.3万字；</w:t>
            </w:r>
          </w:p>
          <w:p>
            <w:pPr>
              <w:rPr>
                <w:rFonts w:ascii="宋体" w:hAnsi="宋体"/>
              </w:rPr>
            </w:pPr>
            <w:r>
              <w:rPr>
                <w:rFonts w:ascii="宋体" w:hAnsi="宋体"/>
              </w:rPr>
              <w:t>21</w:t>
            </w:r>
            <w:r>
              <w:rPr>
                <w:rFonts w:hint="eastAsia" w:ascii="宋体" w:hAnsi="宋体"/>
              </w:rPr>
              <w:t>．</w:t>
            </w:r>
            <w:r>
              <w:rPr>
                <w:rFonts w:ascii="宋体" w:hAnsi="宋体"/>
              </w:rPr>
              <w:t>支振锋：《打造全流程透明的人民法院》，《中国审判》2018年第8期，0.3万字；</w:t>
            </w:r>
          </w:p>
          <w:p>
            <w:pPr>
              <w:rPr>
                <w:rFonts w:ascii="宋体" w:hAnsi="宋体"/>
              </w:rPr>
            </w:pPr>
            <w:r>
              <w:rPr>
                <w:rFonts w:ascii="宋体" w:hAnsi="宋体"/>
              </w:rPr>
              <w:t>22</w:t>
            </w:r>
            <w:r>
              <w:rPr>
                <w:rFonts w:hint="eastAsia" w:ascii="宋体" w:hAnsi="宋体"/>
              </w:rPr>
              <w:t>．</w:t>
            </w:r>
            <w:r>
              <w:rPr>
                <w:rFonts w:ascii="宋体" w:hAnsi="宋体"/>
              </w:rPr>
              <w:t>支振锋：《核心技术突破须精细擘画》，《网络传播》2018年6月号，0.3万字；</w:t>
            </w:r>
          </w:p>
          <w:p>
            <w:pPr>
              <w:rPr>
                <w:rFonts w:ascii="宋体" w:hAnsi="宋体"/>
              </w:rPr>
            </w:pPr>
            <w:r>
              <w:rPr>
                <w:rFonts w:ascii="宋体" w:hAnsi="宋体"/>
              </w:rPr>
              <w:t>23</w:t>
            </w:r>
            <w:r>
              <w:rPr>
                <w:rFonts w:hint="eastAsia" w:ascii="宋体" w:hAnsi="宋体"/>
              </w:rPr>
              <w:t>．</w:t>
            </w:r>
            <w:r>
              <w:rPr>
                <w:rFonts w:ascii="宋体" w:hAnsi="宋体"/>
              </w:rPr>
              <w:t>支振锋：《以法治思维和手段规范社会组织发展》，《中国社会组织》2018年第4期，0.2万字；</w:t>
            </w:r>
          </w:p>
          <w:p>
            <w:pPr>
              <w:rPr>
                <w:rFonts w:ascii="宋体" w:hAnsi="宋体"/>
              </w:rPr>
            </w:pPr>
            <w:r>
              <w:rPr>
                <w:rFonts w:ascii="宋体" w:hAnsi="宋体"/>
              </w:rPr>
              <w:t>24</w:t>
            </w:r>
            <w:r>
              <w:rPr>
                <w:rFonts w:hint="eastAsia" w:ascii="宋体" w:hAnsi="宋体"/>
              </w:rPr>
              <w:t>．</w:t>
            </w:r>
            <w:r>
              <w:rPr>
                <w:rFonts w:ascii="宋体" w:hAnsi="宋体"/>
              </w:rPr>
              <w:t>支振锋：《以法治思维和手段规范社会组织发展》，《学会》2018年第7期，0.2万字；</w:t>
            </w:r>
          </w:p>
          <w:p>
            <w:pPr>
              <w:rPr>
                <w:rFonts w:ascii="宋体" w:hAnsi="宋体"/>
              </w:rPr>
            </w:pPr>
            <w:r>
              <w:rPr>
                <w:rFonts w:ascii="宋体" w:hAnsi="宋体"/>
              </w:rPr>
              <w:t>25</w:t>
            </w:r>
            <w:r>
              <w:rPr>
                <w:rFonts w:hint="eastAsia" w:ascii="宋体" w:hAnsi="宋体"/>
              </w:rPr>
              <w:t>．</w:t>
            </w:r>
            <w:r>
              <w:rPr>
                <w:rFonts w:ascii="宋体" w:hAnsi="宋体"/>
              </w:rPr>
              <w:t>支振锋：《向世界贡献中国的法律智慧》，《上海政法学院学报》2018年第2期，0.35万字；</w:t>
            </w:r>
          </w:p>
          <w:p>
            <w:pPr>
              <w:rPr>
                <w:rFonts w:ascii="宋体" w:hAnsi="宋体"/>
              </w:rPr>
            </w:pPr>
            <w:r>
              <w:rPr>
                <w:rFonts w:ascii="宋体" w:hAnsi="宋体"/>
              </w:rPr>
              <w:t>26</w:t>
            </w:r>
            <w:r>
              <w:rPr>
                <w:rFonts w:hint="eastAsia" w:ascii="宋体" w:hAnsi="宋体"/>
              </w:rPr>
              <w:t>．</w:t>
            </w:r>
            <w:r>
              <w:rPr>
                <w:rFonts w:ascii="宋体" w:hAnsi="宋体"/>
              </w:rPr>
              <w:t>支振锋：《全面深化改革应当加强立法能力建设》，《网信军民融合》2018年第6期，0.34万字；</w:t>
            </w:r>
          </w:p>
          <w:p>
            <w:pPr>
              <w:rPr>
                <w:rFonts w:ascii="宋体" w:hAnsi="宋体"/>
              </w:rPr>
            </w:pPr>
            <w:r>
              <w:rPr>
                <w:rFonts w:ascii="宋体" w:hAnsi="宋体"/>
              </w:rPr>
              <w:t>27</w:t>
            </w:r>
            <w:r>
              <w:rPr>
                <w:rFonts w:hint="eastAsia" w:ascii="宋体" w:hAnsi="宋体"/>
              </w:rPr>
              <w:t>．</w:t>
            </w:r>
            <w:r>
              <w:rPr>
                <w:rFonts w:ascii="宋体" w:hAnsi="宋体"/>
              </w:rPr>
              <w:t>支振锋：《健康中国需要法律动真格》，《就业与保障》2018年01-02（上），0.15万字</w:t>
            </w:r>
            <w:r>
              <w:rPr>
                <w:rFonts w:hint="eastAsia" w:ascii="宋体" w:hAnsi="宋体"/>
              </w:rPr>
              <w:t>。</w:t>
            </w:r>
          </w:p>
          <w:p>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四、报刊文章</w:t>
            </w:r>
          </w:p>
          <w:p>
            <w:pPr>
              <w:rPr>
                <w:rFonts w:ascii="宋体" w:hAnsi="宋体"/>
              </w:rPr>
            </w:pPr>
            <w:r>
              <w:rPr>
                <w:rFonts w:ascii="宋体" w:hAnsi="宋体"/>
              </w:rPr>
              <w:t>1</w:t>
            </w:r>
            <w:r>
              <w:rPr>
                <w:rFonts w:hint="eastAsia" w:ascii="宋体" w:hAnsi="宋体"/>
              </w:rPr>
              <w:t>．</w:t>
            </w:r>
            <w:r>
              <w:rPr>
                <w:rFonts w:ascii="宋体" w:hAnsi="宋体"/>
              </w:rPr>
              <w:t>支振锋：《让民意真正成为政绩考核天平的最终砝码》，《法制日报》，2008年6月13日第3版</w:t>
            </w:r>
            <w:r>
              <w:rPr>
                <w:rFonts w:hint="eastAsia" w:ascii="宋体" w:hAnsi="宋体"/>
              </w:rPr>
              <w:t>；</w:t>
            </w:r>
          </w:p>
          <w:p>
            <w:pPr>
              <w:rPr>
                <w:rFonts w:ascii="宋体" w:hAnsi="宋体"/>
              </w:rPr>
            </w:pPr>
            <w:r>
              <w:rPr>
                <w:rFonts w:ascii="宋体" w:hAnsi="宋体"/>
              </w:rPr>
              <w:t>2</w:t>
            </w:r>
            <w:r>
              <w:rPr>
                <w:rFonts w:hint="eastAsia" w:ascii="宋体" w:hAnsi="宋体"/>
              </w:rPr>
              <w:t>．</w:t>
            </w:r>
            <w:r>
              <w:rPr>
                <w:rFonts w:ascii="宋体" w:hAnsi="宋体"/>
              </w:rPr>
              <w:t>支振锋：《新闻发言人的表现是一面镜子》，《法制日报》，2008年7月30日第3版；</w:t>
            </w:r>
          </w:p>
          <w:p>
            <w:pPr>
              <w:rPr>
                <w:rFonts w:ascii="宋体" w:hAnsi="宋体"/>
              </w:rPr>
            </w:pPr>
            <w:r>
              <w:rPr>
                <w:rFonts w:ascii="宋体" w:hAnsi="宋体"/>
              </w:rPr>
              <w:t>3</w:t>
            </w:r>
            <w:r>
              <w:rPr>
                <w:rFonts w:hint="eastAsia" w:ascii="宋体" w:hAnsi="宋体"/>
              </w:rPr>
              <w:t>．</w:t>
            </w:r>
            <w:r>
              <w:rPr>
                <w:rFonts w:ascii="宋体" w:hAnsi="宋体"/>
              </w:rPr>
              <w:t>支振锋：《落实"终身问责"尚存难点》，《法制日报》，2008年9月12日第3版；</w:t>
            </w:r>
          </w:p>
          <w:p>
            <w:pPr>
              <w:rPr>
                <w:rFonts w:ascii="宋体" w:hAnsi="宋体"/>
              </w:rPr>
            </w:pPr>
            <w:r>
              <w:rPr>
                <w:rFonts w:ascii="宋体" w:hAnsi="宋体"/>
              </w:rPr>
              <w:t>4</w:t>
            </w:r>
            <w:r>
              <w:rPr>
                <w:rFonts w:hint="eastAsia" w:ascii="宋体" w:hAnsi="宋体"/>
              </w:rPr>
              <w:t>．</w:t>
            </w:r>
            <w:r>
              <w:rPr>
                <w:rFonts w:ascii="宋体" w:hAnsi="宋体"/>
              </w:rPr>
              <w:t>支振锋：《宋家庄画家村讼案的画外音》，《法制日报》，2008年10月23日第3版；</w:t>
            </w:r>
          </w:p>
          <w:p>
            <w:pPr>
              <w:rPr>
                <w:rFonts w:ascii="宋体" w:hAnsi="宋体"/>
              </w:rPr>
            </w:pPr>
            <w:r>
              <w:rPr>
                <w:rFonts w:ascii="宋体" w:hAnsi="宋体"/>
              </w:rPr>
              <w:t>5</w:t>
            </w:r>
            <w:r>
              <w:rPr>
                <w:rFonts w:hint="eastAsia" w:ascii="宋体" w:hAnsi="宋体"/>
              </w:rPr>
              <w:t>．</w:t>
            </w:r>
            <w:r>
              <w:rPr>
                <w:rFonts w:ascii="宋体" w:hAnsi="宋体"/>
              </w:rPr>
              <w:t>支振锋：《规制申请再审，为司法程序缺陷打个"补丁"》，《法制日报》，2008年12月3日第3版；</w:t>
            </w:r>
          </w:p>
          <w:p>
            <w:pPr>
              <w:rPr>
                <w:rFonts w:ascii="宋体" w:hAnsi="宋体"/>
              </w:rPr>
            </w:pPr>
            <w:r>
              <w:rPr>
                <w:rFonts w:ascii="宋体" w:hAnsi="宋体"/>
              </w:rPr>
              <w:t>6</w:t>
            </w:r>
            <w:r>
              <w:rPr>
                <w:rFonts w:hint="eastAsia" w:ascii="宋体" w:hAnsi="宋体"/>
              </w:rPr>
              <w:t>．</w:t>
            </w:r>
            <w:r>
              <w:rPr>
                <w:rFonts w:ascii="宋体" w:hAnsi="宋体"/>
              </w:rPr>
              <w:t>支振锋：《网络世界的法律、自治与自由》，《法制日报》，2009年1月12日第3版；</w:t>
            </w:r>
          </w:p>
          <w:p>
            <w:pPr>
              <w:rPr>
                <w:rFonts w:ascii="宋体" w:hAnsi="宋体"/>
              </w:rPr>
            </w:pPr>
            <w:r>
              <w:rPr>
                <w:rFonts w:ascii="宋体" w:hAnsi="宋体"/>
              </w:rPr>
              <w:t>7</w:t>
            </w:r>
            <w:r>
              <w:rPr>
                <w:rFonts w:hint="eastAsia" w:ascii="宋体" w:hAnsi="宋体"/>
              </w:rPr>
              <w:t>．</w:t>
            </w:r>
            <w:r>
              <w:rPr>
                <w:rFonts w:ascii="宋体" w:hAnsi="宋体"/>
              </w:rPr>
              <w:t>支振锋：《新闻发布纳入绩效考核彰显政府理性》，《法制日报》，2009年1月15日第3版；</w:t>
            </w:r>
          </w:p>
          <w:p>
            <w:pPr>
              <w:rPr>
                <w:rFonts w:ascii="宋体" w:hAnsi="宋体"/>
              </w:rPr>
            </w:pPr>
            <w:r>
              <w:rPr>
                <w:rFonts w:ascii="宋体" w:hAnsi="宋体"/>
              </w:rPr>
              <w:t>8</w:t>
            </w:r>
            <w:r>
              <w:rPr>
                <w:rFonts w:hint="eastAsia" w:ascii="宋体" w:hAnsi="宋体"/>
              </w:rPr>
              <w:t>．</w:t>
            </w:r>
            <w:r>
              <w:rPr>
                <w:rFonts w:ascii="宋体" w:hAnsi="宋体"/>
              </w:rPr>
              <w:t>支振锋：《“人肉搜索”语焉不明何以立法》，《法制日报》，2009年1月21日第3版；</w:t>
            </w:r>
          </w:p>
          <w:p>
            <w:pPr>
              <w:rPr>
                <w:rFonts w:ascii="宋体" w:hAnsi="宋体"/>
              </w:rPr>
            </w:pPr>
            <w:r>
              <w:rPr>
                <w:rFonts w:ascii="宋体" w:hAnsi="宋体"/>
              </w:rPr>
              <w:t>9</w:t>
            </w:r>
            <w:r>
              <w:rPr>
                <w:rFonts w:hint="eastAsia" w:ascii="宋体" w:hAnsi="宋体"/>
              </w:rPr>
              <w:t>．</w:t>
            </w:r>
            <w:r>
              <w:rPr>
                <w:rFonts w:ascii="宋体" w:hAnsi="宋体"/>
              </w:rPr>
              <w:t>支振锋：《警惕房地产政策中的资本意志与逻辑》，《法制日报》，2009年2月19日第3版；</w:t>
            </w:r>
          </w:p>
          <w:p>
            <w:pPr>
              <w:rPr>
                <w:rFonts w:ascii="宋体" w:hAnsi="宋体"/>
              </w:rPr>
            </w:pPr>
            <w:r>
              <w:rPr>
                <w:rFonts w:ascii="宋体" w:hAnsi="宋体"/>
              </w:rPr>
              <w:t>10</w:t>
            </w:r>
            <w:r>
              <w:rPr>
                <w:rFonts w:hint="eastAsia" w:ascii="宋体" w:hAnsi="宋体"/>
              </w:rPr>
              <w:t>．</w:t>
            </w:r>
            <w:r>
              <w:rPr>
                <w:rFonts w:ascii="宋体" w:hAnsi="宋体"/>
              </w:rPr>
              <w:t>支振锋：《谨防个人信息保护立法沦为屠龙之术》，《法制日报》，2009年3月11日第3版；</w:t>
            </w:r>
          </w:p>
          <w:p>
            <w:pPr>
              <w:rPr>
                <w:rFonts w:ascii="宋体" w:hAnsi="宋体"/>
              </w:rPr>
            </w:pPr>
            <w:r>
              <w:rPr>
                <w:rFonts w:ascii="宋体" w:hAnsi="宋体"/>
              </w:rPr>
              <w:t>11</w:t>
            </w:r>
            <w:r>
              <w:rPr>
                <w:rFonts w:hint="eastAsia" w:ascii="宋体" w:hAnsi="宋体"/>
              </w:rPr>
              <w:t>．</w:t>
            </w:r>
            <w:r>
              <w:rPr>
                <w:rFonts w:ascii="宋体" w:hAnsi="宋体"/>
              </w:rPr>
              <w:t>支振锋：《削减公车比限行更能缓解拥堵》，《法制日报》，2009年4月1日第3版；</w:t>
            </w:r>
          </w:p>
          <w:p>
            <w:pPr>
              <w:rPr>
                <w:rFonts w:ascii="宋体" w:hAnsi="宋体"/>
              </w:rPr>
            </w:pPr>
            <w:r>
              <w:rPr>
                <w:rFonts w:ascii="宋体" w:hAnsi="宋体"/>
              </w:rPr>
              <w:t>12</w:t>
            </w:r>
            <w:r>
              <w:rPr>
                <w:rFonts w:hint="eastAsia" w:ascii="宋体" w:hAnsi="宋体"/>
              </w:rPr>
              <w:t>．</w:t>
            </w:r>
            <w:r>
              <w:rPr>
                <w:rFonts w:ascii="宋体" w:hAnsi="宋体"/>
              </w:rPr>
              <w:t>支振锋：《看清正义就必须看清法院》，《法制日报》，2009年4月23日第3版；</w:t>
            </w:r>
          </w:p>
          <w:p>
            <w:pPr>
              <w:rPr>
                <w:rFonts w:ascii="宋体" w:hAnsi="宋体"/>
              </w:rPr>
            </w:pPr>
            <w:r>
              <w:rPr>
                <w:rFonts w:ascii="宋体" w:hAnsi="宋体"/>
              </w:rPr>
              <w:t>13</w:t>
            </w:r>
            <w:r>
              <w:rPr>
                <w:rFonts w:hint="eastAsia" w:ascii="宋体" w:hAnsi="宋体"/>
              </w:rPr>
              <w:t>．</w:t>
            </w:r>
            <w:r>
              <w:rPr>
                <w:rFonts w:ascii="宋体" w:hAnsi="宋体"/>
              </w:rPr>
              <w:t>支振锋：《立法禁家长偷看孩子短信让司法为难》，《法制日报》，2009年6月2日第3版；</w:t>
            </w:r>
          </w:p>
          <w:p>
            <w:pPr>
              <w:rPr>
                <w:rFonts w:ascii="宋体" w:hAnsi="宋体"/>
              </w:rPr>
            </w:pPr>
            <w:r>
              <w:rPr>
                <w:rFonts w:ascii="宋体" w:hAnsi="宋体"/>
              </w:rPr>
              <w:t>14</w:t>
            </w:r>
            <w:r>
              <w:rPr>
                <w:rFonts w:hint="eastAsia" w:ascii="宋体" w:hAnsi="宋体"/>
              </w:rPr>
              <w:t>．</w:t>
            </w:r>
            <w:r>
              <w:rPr>
                <w:rFonts w:ascii="宋体" w:hAnsi="宋体"/>
              </w:rPr>
              <w:t>支振锋：《绿坝虽好，推装程序却须合法》，《法制日报》，2009年6月11日第3版；</w:t>
            </w:r>
          </w:p>
          <w:p>
            <w:pPr>
              <w:rPr>
                <w:rFonts w:ascii="宋体" w:hAnsi="宋体"/>
              </w:rPr>
            </w:pPr>
            <w:r>
              <w:rPr>
                <w:rFonts w:ascii="宋体" w:hAnsi="宋体"/>
              </w:rPr>
              <w:t>15</w:t>
            </w:r>
            <w:r>
              <w:rPr>
                <w:rFonts w:hint="eastAsia" w:ascii="宋体" w:hAnsi="宋体"/>
              </w:rPr>
              <w:t>．</w:t>
            </w:r>
            <w:r>
              <w:rPr>
                <w:rFonts w:ascii="宋体" w:hAnsi="宋体"/>
              </w:rPr>
              <w:t>支振锋：《环保利益为何难敌地方利益》，《法制日报》，2009年6月19日第3版；</w:t>
            </w:r>
          </w:p>
          <w:p>
            <w:pPr>
              <w:rPr>
                <w:rFonts w:ascii="宋体" w:hAnsi="宋体"/>
              </w:rPr>
            </w:pPr>
            <w:r>
              <w:rPr>
                <w:rFonts w:ascii="宋体" w:hAnsi="宋体"/>
              </w:rPr>
              <w:t>16</w:t>
            </w:r>
            <w:r>
              <w:rPr>
                <w:rFonts w:hint="eastAsia" w:ascii="宋体" w:hAnsi="宋体"/>
              </w:rPr>
              <w:t>．</w:t>
            </w:r>
            <w:r>
              <w:rPr>
                <w:rFonts w:ascii="宋体" w:hAnsi="宋体"/>
              </w:rPr>
              <w:t>支振锋：《履行法定程序是警方“人肉”嫌犯的前提》，《法制日报》，2009年7月27日第3版；</w:t>
            </w:r>
          </w:p>
          <w:p>
            <w:pPr>
              <w:rPr>
                <w:rFonts w:ascii="宋体" w:hAnsi="宋体"/>
              </w:rPr>
            </w:pPr>
            <w:r>
              <w:rPr>
                <w:rFonts w:ascii="宋体" w:hAnsi="宋体"/>
              </w:rPr>
              <w:t>17</w:t>
            </w:r>
            <w:r>
              <w:rPr>
                <w:rFonts w:hint="eastAsia" w:ascii="宋体" w:hAnsi="宋体"/>
              </w:rPr>
              <w:t>．</w:t>
            </w:r>
            <w:r>
              <w:rPr>
                <w:rFonts w:ascii="宋体" w:hAnsi="宋体"/>
              </w:rPr>
              <w:t>支振锋：《依法治污，等到用重典就太晚了》，《法制日报》，2009年8月20日第3版；</w:t>
            </w:r>
          </w:p>
          <w:p>
            <w:pPr>
              <w:rPr>
                <w:rFonts w:ascii="宋体" w:hAnsi="宋体"/>
              </w:rPr>
            </w:pPr>
            <w:r>
              <w:rPr>
                <w:rFonts w:ascii="宋体" w:hAnsi="宋体"/>
              </w:rPr>
              <w:t>18</w:t>
            </w:r>
            <w:r>
              <w:rPr>
                <w:rFonts w:hint="eastAsia" w:ascii="宋体" w:hAnsi="宋体"/>
              </w:rPr>
              <w:t>．</w:t>
            </w:r>
            <w:r>
              <w:rPr>
                <w:rFonts w:ascii="宋体" w:hAnsi="宋体"/>
              </w:rPr>
              <w:t>支振锋：《废除投机倒把，立法进入质量时代》，《法制日报》，2009年8月27日第3版；</w:t>
            </w:r>
          </w:p>
          <w:p>
            <w:pPr>
              <w:rPr>
                <w:rFonts w:ascii="宋体" w:hAnsi="宋体"/>
              </w:rPr>
            </w:pPr>
            <w:r>
              <w:rPr>
                <w:rFonts w:ascii="宋体" w:hAnsi="宋体"/>
              </w:rPr>
              <w:t>19</w:t>
            </w:r>
            <w:r>
              <w:rPr>
                <w:rFonts w:hint="eastAsia" w:ascii="宋体" w:hAnsi="宋体"/>
              </w:rPr>
              <w:t>．</w:t>
            </w:r>
            <w:r>
              <w:rPr>
                <w:rFonts w:ascii="宋体" w:hAnsi="宋体"/>
              </w:rPr>
              <w:t>支振锋：《调解，尚需制度配套跟进》，《法制日报》，2009年9月7日第3版；</w:t>
            </w:r>
          </w:p>
          <w:p>
            <w:pPr>
              <w:rPr>
                <w:rFonts w:ascii="宋体" w:hAnsi="宋体"/>
              </w:rPr>
            </w:pPr>
            <w:r>
              <w:rPr>
                <w:rFonts w:ascii="宋体" w:hAnsi="宋体"/>
              </w:rPr>
              <w:t>20</w:t>
            </w:r>
            <w:r>
              <w:rPr>
                <w:rFonts w:hint="eastAsia" w:ascii="宋体" w:hAnsi="宋体"/>
              </w:rPr>
              <w:t>．</w:t>
            </w:r>
            <w:r>
              <w:rPr>
                <w:rFonts w:ascii="宋体" w:hAnsi="宋体"/>
              </w:rPr>
              <w:t>支振锋：《以法律打击“网络打手”要慎重和适度》，《法制日报》，2009年9月11日第3版；</w:t>
            </w:r>
          </w:p>
          <w:p>
            <w:pPr>
              <w:rPr>
                <w:rFonts w:ascii="宋体" w:hAnsi="宋体"/>
              </w:rPr>
            </w:pPr>
            <w:r>
              <w:rPr>
                <w:rFonts w:ascii="宋体" w:hAnsi="宋体"/>
              </w:rPr>
              <w:t>21</w:t>
            </w:r>
            <w:r>
              <w:rPr>
                <w:rFonts w:hint="eastAsia" w:ascii="宋体" w:hAnsi="宋体"/>
              </w:rPr>
              <w:t>．</w:t>
            </w:r>
            <w:r>
              <w:rPr>
                <w:rFonts w:ascii="宋体" w:hAnsi="宋体"/>
              </w:rPr>
              <w:t>支振锋：《权力提线下学术只是木偶》，《法制日报》2009年10月26日第3版；</w:t>
            </w:r>
          </w:p>
          <w:p>
            <w:pPr>
              <w:rPr>
                <w:rFonts w:ascii="宋体" w:hAnsi="宋体"/>
              </w:rPr>
            </w:pPr>
            <w:r>
              <w:rPr>
                <w:rFonts w:ascii="宋体" w:hAnsi="宋体"/>
              </w:rPr>
              <w:t>22</w:t>
            </w:r>
            <w:r>
              <w:rPr>
                <w:rFonts w:hint="eastAsia" w:ascii="宋体" w:hAnsi="宋体"/>
              </w:rPr>
              <w:t>．</w:t>
            </w:r>
            <w:r>
              <w:rPr>
                <w:rFonts w:ascii="宋体" w:hAnsi="宋体"/>
              </w:rPr>
              <w:t>支振锋：《公示"权力清单"是政府透明的第一步》，《法制日报》2009年11月12日第3版；</w:t>
            </w:r>
          </w:p>
          <w:p>
            <w:pPr>
              <w:rPr>
                <w:rFonts w:ascii="宋体" w:hAnsi="宋体"/>
              </w:rPr>
            </w:pPr>
            <w:r>
              <w:rPr>
                <w:rFonts w:ascii="宋体" w:hAnsi="宋体"/>
              </w:rPr>
              <w:t>23</w:t>
            </w:r>
            <w:r>
              <w:rPr>
                <w:rFonts w:hint="eastAsia" w:ascii="宋体" w:hAnsi="宋体"/>
              </w:rPr>
              <w:t>．</w:t>
            </w:r>
            <w:r>
              <w:rPr>
                <w:rFonts w:ascii="宋体" w:hAnsi="宋体"/>
              </w:rPr>
              <w:t>支振锋：《“单打独斗”式突破难以承受改革之重》，《法制日报》2009年11月24日第3版；</w:t>
            </w:r>
          </w:p>
          <w:p>
            <w:pPr>
              <w:rPr>
                <w:rFonts w:ascii="宋体" w:hAnsi="宋体"/>
              </w:rPr>
            </w:pPr>
            <w:r>
              <w:rPr>
                <w:rFonts w:ascii="宋体" w:hAnsi="宋体"/>
              </w:rPr>
              <w:t>24</w:t>
            </w:r>
            <w:r>
              <w:rPr>
                <w:rFonts w:hint="eastAsia" w:ascii="宋体" w:hAnsi="宋体"/>
              </w:rPr>
              <w:t>．</w:t>
            </w:r>
            <w:r>
              <w:rPr>
                <w:rFonts w:ascii="宋体" w:hAnsi="宋体"/>
              </w:rPr>
              <w:t>支振锋：《足球打假之司法能与不能》，《法制日报》2009年12月7日第3版；</w:t>
            </w:r>
          </w:p>
          <w:p>
            <w:pPr>
              <w:rPr>
                <w:rFonts w:ascii="宋体" w:hAnsi="宋体"/>
              </w:rPr>
            </w:pPr>
            <w:r>
              <w:rPr>
                <w:rFonts w:ascii="宋体" w:hAnsi="宋体"/>
              </w:rPr>
              <w:t>25</w:t>
            </w:r>
            <w:r>
              <w:rPr>
                <w:rFonts w:hint="eastAsia" w:ascii="宋体" w:hAnsi="宋体"/>
              </w:rPr>
              <w:t>．</w:t>
            </w:r>
            <w:r>
              <w:rPr>
                <w:rFonts w:ascii="宋体" w:hAnsi="宋体"/>
              </w:rPr>
              <w:t>支振锋：《公务员考试三不公布难以令人信服》，《法制日报》2009年12月11日第3版；</w:t>
            </w:r>
          </w:p>
          <w:p>
            <w:pPr>
              <w:rPr>
                <w:rFonts w:ascii="宋体" w:hAnsi="宋体"/>
              </w:rPr>
            </w:pPr>
            <w:r>
              <w:rPr>
                <w:rFonts w:ascii="宋体" w:hAnsi="宋体"/>
              </w:rPr>
              <w:t>26</w:t>
            </w:r>
            <w:r>
              <w:rPr>
                <w:rFonts w:hint="eastAsia" w:ascii="宋体" w:hAnsi="宋体"/>
              </w:rPr>
              <w:t>．</w:t>
            </w:r>
            <w:r>
              <w:rPr>
                <w:rFonts w:ascii="宋体" w:hAnsi="宋体"/>
              </w:rPr>
              <w:t>支振锋：《调解能否成为化解社会矛盾的法宝》，《中国社会科学报》2009年12月23；</w:t>
            </w:r>
          </w:p>
          <w:p>
            <w:pPr>
              <w:rPr>
                <w:rFonts w:ascii="宋体" w:hAnsi="宋体"/>
              </w:rPr>
            </w:pPr>
            <w:r>
              <w:rPr>
                <w:rFonts w:ascii="宋体" w:hAnsi="宋体"/>
              </w:rPr>
              <w:t>27</w:t>
            </w:r>
            <w:r>
              <w:rPr>
                <w:rFonts w:hint="eastAsia" w:ascii="宋体" w:hAnsi="宋体"/>
              </w:rPr>
              <w:t>．</w:t>
            </w:r>
            <w:r>
              <w:rPr>
                <w:rFonts w:ascii="宋体" w:hAnsi="宋体"/>
              </w:rPr>
              <w:t>支振锋：《养老保险跨省转移新举体现社会温情》，《法制日报》2009年12月24日第3版；</w:t>
            </w:r>
          </w:p>
          <w:p>
            <w:pPr>
              <w:rPr>
                <w:rFonts w:ascii="宋体" w:hAnsi="宋体"/>
              </w:rPr>
            </w:pPr>
            <w:r>
              <w:rPr>
                <w:rFonts w:ascii="宋体" w:hAnsi="宋体"/>
              </w:rPr>
              <w:t>28</w:t>
            </w:r>
            <w:r>
              <w:rPr>
                <w:rFonts w:hint="eastAsia" w:ascii="宋体" w:hAnsi="宋体"/>
              </w:rPr>
              <w:t>．</w:t>
            </w:r>
            <w:r>
              <w:rPr>
                <w:rFonts w:ascii="宋体" w:hAnsi="宋体"/>
              </w:rPr>
              <w:t>支振锋：《开胸验肺，良性制度导引有序的社会争议》，《法制日报》2010年1月1日第3版；</w:t>
            </w:r>
          </w:p>
          <w:p>
            <w:pPr>
              <w:rPr>
                <w:rFonts w:ascii="宋体" w:hAnsi="宋体"/>
              </w:rPr>
            </w:pPr>
            <w:r>
              <w:rPr>
                <w:rFonts w:ascii="宋体" w:hAnsi="宋体"/>
              </w:rPr>
              <w:t>29</w:t>
            </w:r>
            <w:r>
              <w:rPr>
                <w:rFonts w:hint="eastAsia" w:ascii="宋体" w:hAnsi="宋体"/>
              </w:rPr>
              <w:t>．</w:t>
            </w:r>
            <w:r>
              <w:rPr>
                <w:rFonts w:ascii="宋体" w:hAnsi="宋体"/>
              </w:rPr>
              <w:t>支振锋：《事权财权不对等导致驻京办冲动》，《法制日报》2010年1月26日第3版；</w:t>
            </w:r>
          </w:p>
          <w:p>
            <w:pPr>
              <w:rPr>
                <w:rFonts w:ascii="宋体" w:hAnsi="宋体"/>
              </w:rPr>
            </w:pPr>
            <w:r>
              <w:rPr>
                <w:rFonts w:ascii="宋体" w:hAnsi="宋体"/>
              </w:rPr>
              <w:t>30</w:t>
            </w:r>
            <w:r>
              <w:rPr>
                <w:rFonts w:hint="eastAsia" w:ascii="宋体" w:hAnsi="宋体"/>
              </w:rPr>
              <w:t>．</w:t>
            </w:r>
            <w:r>
              <w:rPr>
                <w:rFonts w:ascii="宋体" w:hAnsi="宋体"/>
              </w:rPr>
              <w:t>支振锋：《“阶梯式禁驾”也许更具人文关怀》，《法制日报》2010年1月8日第3版；</w:t>
            </w:r>
          </w:p>
          <w:p>
            <w:pPr>
              <w:rPr>
                <w:rFonts w:ascii="宋体" w:hAnsi="宋体"/>
              </w:rPr>
            </w:pPr>
            <w:r>
              <w:rPr>
                <w:rFonts w:ascii="宋体" w:hAnsi="宋体"/>
              </w:rPr>
              <w:t>31</w:t>
            </w:r>
            <w:r>
              <w:rPr>
                <w:rFonts w:hint="eastAsia" w:ascii="宋体" w:hAnsi="宋体"/>
              </w:rPr>
              <w:t>．</w:t>
            </w:r>
            <w:r>
              <w:rPr>
                <w:rFonts w:ascii="宋体" w:hAnsi="宋体"/>
              </w:rPr>
              <w:t>支振锋：《重要的是培育社会自身的导善机制》，《法制日报》2010年3月5日第3版；</w:t>
            </w:r>
          </w:p>
          <w:p>
            <w:pPr>
              <w:rPr>
                <w:rFonts w:ascii="宋体" w:hAnsi="宋体"/>
              </w:rPr>
            </w:pPr>
            <w:r>
              <w:rPr>
                <w:rFonts w:ascii="宋体" w:hAnsi="宋体"/>
              </w:rPr>
              <w:t>32</w:t>
            </w:r>
            <w:r>
              <w:rPr>
                <w:rFonts w:hint="eastAsia" w:ascii="宋体" w:hAnsi="宋体"/>
              </w:rPr>
              <w:t>．</w:t>
            </w:r>
            <w:r>
              <w:rPr>
                <w:rFonts w:ascii="宋体" w:hAnsi="宋体"/>
              </w:rPr>
              <w:t>支振锋：《统计数据如何不离百姓感受太远》，《法制日报》2010年3月2日第3版；</w:t>
            </w:r>
          </w:p>
          <w:p>
            <w:pPr>
              <w:rPr>
                <w:rFonts w:ascii="宋体" w:hAnsi="宋体"/>
              </w:rPr>
            </w:pPr>
            <w:r>
              <w:rPr>
                <w:rFonts w:ascii="宋体" w:hAnsi="宋体"/>
              </w:rPr>
              <w:t>33</w:t>
            </w:r>
            <w:r>
              <w:rPr>
                <w:rFonts w:hint="eastAsia" w:ascii="宋体" w:hAnsi="宋体"/>
              </w:rPr>
              <w:t>．</w:t>
            </w:r>
            <w:r>
              <w:rPr>
                <w:rFonts w:ascii="宋体" w:hAnsi="宋体"/>
              </w:rPr>
              <w:t>支振锋：《个税起征点，真意在数字之外》，《法制日报》2010年3月30日第3版；</w:t>
            </w:r>
          </w:p>
          <w:p>
            <w:pPr>
              <w:rPr>
                <w:rFonts w:ascii="宋体" w:hAnsi="宋体"/>
              </w:rPr>
            </w:pPr>
            <w:r>
              <w:rPr>
                <w:rFonts w:ascii="宋体" w:hAnsi="宋体"/>
              </w:rPr>
              <w:t>34</w:t>
            </w:r>
            <w:r>
              <w:rPr>
                <w:rFonts w:hint="eastAsia" w:ascii="宋体" w:hAnsi="宋体"/>
              </w:rPr>
              <w:t>．</w:t>
            </w:r>
            <w:r>
              <w:rPr>
                <w:rFonts w:ascii="宋体" w:hAnsi="宋体"/>
              </w:rPr>
              <w:t>支振锋：《宽严相济要充分考虑人民群众的安全感》，《中国社会科学报》2010年4月13日；</w:t>
            </w:r>
          </w:p>
          <w:p>
            <w:pPr>
              <w:rPr>
                <w:rFonts w:ascii="宋体" w:hAnsi="宋体"/>
              </w:rPr>
            </w:pPr>
            <w:r>
              <w:rPr>
                <w:rFonts w:ascii="宋体" w:hAnsi="宋体"/>
              </w:rPr>
              <w:t>35</w:t>
            </w:r>
            <w:r>
              <w:rPr>
                <w:rFonts w:hint="eastAsia" w:ascii="宋体" w:hAnsi="宋体"/>
              </w:rPr>
              <w:t>．</w:t>
            </w:r>
            <w:r>
              <w:rPr>
                <w:rFonts w:ascii="宋体" w:hAnsi="宋体"/>
              </w:rPr>
              <w:t>支振锋：《行政区划调整，北京试验解决的是背景问题》，《法制日报》2010年7月8日第3版；</w:t>
            </w:r>
          </w:p>
          <w:p>
            <w:pPr>
              <w:rPr>
                <w:rFonts w:ascii="宋体" w:hAnsi="宋体"/>
              </w:rPr>
            </w:pPr>
            <w:r>
              <w:rPr>
                <w:rFonts w:ascii="宋体" w:hAnsi="宋体"/>
              </w:rPr>
              <w:t>36</w:t>
            </w:r>
            <w:r>
              <w:rPr>
                <w:rFonts w:hint="eastAsia" w:ascii="宋体" w:hAnsi="宋体"/>
              </w:rPr>
              <w:t>．</w:t>
            </w:r>
            <w:r>
              <w:rPr>
                <w:rFonts w:ascii="宋体" w:hAnsi="宋体"/>
              </w:rPr>
              <w:t>支振锋：《破解官员习惯性隐瞒的思维》，《法治周末》2010年8月5日；</w:t>
            </w:r>
          </w:p>
          <w:p>
            <w:pPr>
              <w:rPr>
                <w:rFonts w:ascii="宋体" w:hAnsi="宋体"/>
              </w:rPr>
            </w:pPr>
            <w:r>
              <w:rPr>
                <w:rFonts w:ascii="宋体" w:hAnsi="宋体"/>
              </w:rPr>
              <w:t>37</w:t>
            </w:r>
            <w:r>
              <w:rPr>
                <w:rFonts w:hint="eastAsia" w:ascii="宋体" w:hAnsi="宋体"/>
              </w:rPr>
              <w:t>．</w:t>
            </w:r>
            <w:r>
              <w:rPr>
                <w:rFonts w:ascii="宋体" w:hAnsi="宋体"/>
              </w:rPr>
              <w:t>支振锋：《钓鱼执法，执政伦理不能承受之重》，《法制日报》2010年1月1日第3版；</w:t>
            </w:r>
          </w:p>
          <w:p>
            <w:pPr>
              <w:rPr>
                <w:rFonts w:ascii="宋体" w:hAnsi="宋体"/>
              </w:rPr>
            </w:pPr>
            <w:r>
              <w:rPr>
                <w:rFonts w:ascii="宋体" w:hAnsi="宋体"/>
              </w:rPr>
              <w:t>38</w:t>
            </w:r>
            <w:r>
              <w:rPr>
                <w:rFonts w:hint="eastAsia" w:ascii="宋体" w:hAnsi="宋体"/>
              </w:rPr>
              <w:t>．</w:t>
            </w:r>
            <w:r>
              <w:rPr>
                <w:rFonts w:ascii="宋体" w:hAnsi="宋体"/>
              </w:rPr>
              <w:t>支振锋：《身份证信息查询收费的法理与道理》，《法制日报》2010年11月14日第3版；</w:t>
            </w:r>
          </w:p>
          <w:p>
            <w:pPr>
              <w:rPr>
                <w:rFonts w:ascii="宋体" w:hAnsi="宋体"/>
              </w:rPr>
            </w:pPr>
            <w:r>
              <w:rPr>
                <w:rFonts w:ascii="宋体" w:hAnsi="宋体"/>
              </w:rPr>
              <w:t>39</w:t>
            </w:r>
            <w:r>
              <w:rPr>
                <w:rFonts w:hint="eastAsia" w:ascii="宋体" w:hAnsi="宋体"/>
              </w:rPr>
              <w:t>．</w:t>
            </w:r>
            <w:r>
              <w:rPr>
                <w:rFonts w:ascii="宋体" w:hAnsi="宋体"/>
              </w:rPr>
              <w:t>支振锋：《两地夺一镇：夺的是资源，缺的是法律》，《法制日报》2010年12月3日</w:t>
            </w:r>
            <w:r>
              <w:rPr>
                <w:rFonts w:hint="eastAsia" w:ascii="宋体" w:hAnsi="宋体"/>
              </w:rPr>
              <w:t>；</w:t>
            </w:r>
          </w:p>
          <w:p>
            <w:pPr>
              <w:rPr>
                <w:rFonts w:ascii="宋体" w:hAnsi="宋体"/>
              </w:rPr>
            </w:pPr>
            <w:r>
              <w:rPr>
                <w:rFonts w:ascii="宋体" w:hAnsi="宋体"/>
              </w:rPr>
              <w:t>40</w:t>
            </w:r>
            <w:r>
              <w:rPr>
                <w:rFonts w:hint="eastAsia" w:ascii="宋体" w:hAnsi="宋体"/>
              </w:rPr>
              <w:t>．</w:t>
            </w:r>
            <w:r>
              <w:rPr>
                <w:rFonts w:ascii="宋体" w:hAnsi="宋体"/>
              </w:rPr>
              <w:t>支振锋：《均衡与共赢：北京人口难题的破局之道》，《法制日报》2011年1月19日；</w:t>
            </w:r>
          </w:p>
          <w:p>
            <w:pPr>
              <w:rPr>
                <w:rFonts w:ascii="宋体" w:hAnsi="宋体"/>
              </w:rPr>
            </w:pPr>
            <w:r>
              <w:rPr>
                <w:rFonts w:ascii="宋体" w:hAnsi="宋体"/>
              </w:rPr>
              <w:t>41</w:t>
            </w:r>
            <w:r>
              <w:rPr>
                <w:rFonts w:hint="eastAsia" w:ascii="宋体" w:hAnsi="宋体"/>
              </w:rPr>
              <w:t>．</w:t>
            </w:r>
            <w:r>
              <w:rPr>
                <w:rFonts w:ascii="宋体" w:hAnsi="宋体"/>
              </w:rPr>
              <w:t>支振锋：《流浪儿童救助要法律无缝》，《法制日报》2011年3月4日；</w:t>
            </w:r>
          </w:p>
          <w:p>
            <w:pPr>
              <w:rPr>
                <w:rFonts w:ascii="宋体" w:hAnsi="宋体"/>
              </w:rPr>
            </w:pPr>
            <w:r>
              <w:rPr>
                <w:rFonts w:ascii="宋体" w:hAnsi="宋体"/>
              </w:rPr>
              <w:t>42</w:t>
            </w:r>
            <w:r>
              <w:rPr>
                <w:rFonts w:hint="eastAsia" w:ascii="宋体" w:hAnsi="宋体"/>
              </w:rPr>
              <w:t>．</w:t>
            </w:r>
            <w:r>
              <w:rPr>
                <w:rFonts w:ascii="宋体" w:hAnsi="宋体"/>
              </w:rPr>
              <w:t>支振锋：《3.15：爆猛料不如政府做细工》，《法制日报》2011年3月18日；</w:t>
            </w:r>
          </w:p>
          <w:p>
            <w:pPr>
              <w:rPr>
                <w:rFonts w:ascii="宋体" w:hAnsi="宋体"/>
              </w:rPr>
            </w:pPr>
            <w:r>
              <w:rPr>
                <w:rFonts w:ascii="宋体" w:hAnsi="宋体"/>
              </w:rPr>
              <w:t>43</w:t>
            </w:r>
            <w:r>
              <w:rPr>
                <w:rFonts w:hint="eastAsia" w:ascii="宋体" w:hAnsi="宋体"/>
              </w:rPr>
              <w:t>．</w:t>
            </w:r>
            <w:r>
              <w:rPr>
                <w:rFonts w:ascii="宋体" w:hAnsi="宋体"/>
              </w:rPr>
              <w:t>支振锋：《打拐行动：编微博不如织法网》，《法制日报》2011年4月14日；</w:t>
            </w:r>
          </w:p>
          <w:p>
            <w:pPr>
              <w:rPr>
                <w:rFonts w:ascii="宋体" w:hAnsi="宋体"/>
              </w:rPr>
            </w:pPr>
            <w:r>
              <w:rPr>
                <w:rFonts w:ascii="宋体" w:hAnsi="宋体"/>
              </w:rPr>
              <w:t>44</w:t>
            </w:r>
            <w:r>
              <w:rPr>
                <w:rFonts w:hint="eastAsia" w:ascii="宋体" w:hAnsi="宋体"/>
              </w:rPr>
              <w:t>．</w:t>
            </w:r>
            <w:r>
              <w:rPr>
                <w:rFonts w:ascii="宋体" w:hAnsi="宋体"/>
              </w:rPr>
              <w:t>支振锋：《慈善需共同参与而非独家垄断》，《法制日报》2011年7月25日；</w:t>
            </w:r>
          </w:p>
          <w:p>
            <w:pPr>
              <w:rPr>
                <w:rFonts w:ascii="宋体" w:hAnsi="宋体"/>
              </w:rPr>
            </w:pPr>
            <w:r>
              <w:rPr>
                <w:rFonts w:ascii="宋体" w:hAnsi="宋体"/>
              </w:rPr>
              <w:t>45</w:t>
            </w:r>
            <w:r>
              <w:rPr>
                <w:rFonts w:hint="eastAsia" w:ascii="宋体" w:hAnsi="宋体"/>
              </w:rPr>
              <w:t>．</w:t>
            </w:r>
            <w:r>
              <w:rPr>
                <w:rFonts w:ascii="宋体" w:hAnsi="宋体"/>
              </w:rPr>
              <w:t>支振锋：《流浪儿童救助要强化执行力》，《法制日报》2011年8月23日；</w:t>
            </w:r>
          </w:p>
          <w:p>
            <w:pPr>
              <w:rPr>
                <w:rFonts w:ascii="宋体" w:hAnsi="宋体"/>
              </w:rPr>
            </w:pPr>
            <w:r>
              <w:rPr>
                <w:rFonts w:ascii="宋体" w:hAnsi="宋体"/>
              </w:rPr>
              <w:t>46</w:t>
            </w:r>
            <w:r>
              <w:rPr>
                <w:rFonts w:hint="eastAsia" w:ascii="宋体" w:hAnsi="宋体"/>
              </w:rPr>
              <w:t>．</w:t>
            </w:r>
            <w:r>
              <w:rPr>
                <w:rFonts w:ascii="宋体" w:hAnsi="宋体"/>
              </w:rPr>
              <w:t>支振锋：《社会健康不能忽视评比健康》，《法制日报》2011年9月28日；</w:t>
            </w:r>
          </w:p>
          <w:p>
            <w:pPr>
              <w:rPr>
                <w:rFonts w:ascii="宋体" w:hAnsi="宋体"/>
              </w:rPr>
            </w:pPr>
            <w:r>
              <w:rPr>
                <w:rFonts w:ascii="宋体" w:hAnsi="宋体"/>
              </w:rPr>
              <w:t>47</w:t>
            </w:r>
            <w:r>
              <w:rPr>
                <w:rFonts w:hint="eastAsia" w:ascii="宋体" w:hAnsi="宋体"/>
              </w:rPr>
              <w:t>．</w:t>
            </w:r>
            <w:r>
              <w:rPr>
                <w:rFonts w:ascii="宋体" w:hAnsi="宋体"/>
              </w:rPr>
              <w:t>支振锋：《抑止奢侈浪费考验国家治理水平》，《法制日报》2012年4月24日第7版；</w:t>
            </w:r>
          </w:p>
          <w:p>
            <w:pPr>
              <w:rPr>
                <w:rFonts w:ascii="宋体" w:hAnsi="宋体"/>
              </w:rPr>
            </w:pPr>
            <w:r>
              <w:rPr>
                <w:rFonts w:ascii="宋体" w:hAnsi="宋体"/>
              </w:rPr>
              <w:t>48</w:t>
            </w:r>
            <w:r>
              <w:rPr>
                <w:rFonts w:hint="eastAsia" w:ascii="宋体" w:hAnsi="宋体"/>
              </w:rPr>
              <w:t>．</w:t>
            </w:r>
            <w:r>
              <w:rPr>
                <w:rFonts w:ascii="宋体" w:hAnsi="宋体"/>
              </w:rPr>
              <w:t>支振锋：《国民教育是现代法治国家常例》，《法制日报》2012年5月10日第7版；</w:t>
            </w:r>
          </w:p>
          <w:p>
            <w:pPr>
              <w:rPr>
                <w:rFonts w:ascii="宋体" w:hAnsi="宋体"/>
              </w:rPr>
            </w:pPr>
            <w:r>
              <w:rPr>
                <w:rFonts w:ascii="宋体" w:hAnsi="宋体"/>
              </w:rPr>
              <w:t>49</w:t>
            </w:r>
            <w:r>
              <w:rPr>
                <w:rFonts w:hint="eastAsia" w:ascii="宋体" w:hAnsi="宋体"/>
              </w:rPr>
              <w:t>．</w:t>
            </w:r>
            <w:r>
              <w:rPr>
                <w:rFonts w:ascii="宋体" w:hAnsi="宋体"/>
              </w:rPr>
              <w:t>支振锋：《坚持善意，善待网意和民意》，《检察日报》2012年7月16日第3版；</w:t>
            </w:r>
          </w:p>
          <w:p>
            <w:pPr>
              <w:rPr>
                <w:rFonts w:ascii="宋体" w:hAnsi="宋体"/>
              </w:rPr>
            </w:pPr>
            <w:r>
              <w:rPr>
                <w:rFonts w:ascii="宋体" w:hAnsi="宋体"/>
              </w:rPr>
              <w:t>50</w:t>
            </w:r>
            <w:r>
              <w:rPr>
                <w:rFonts w:hint="eastAsia" w:ascii="宋体" w:hAnsi="宋体"/>
              </w:rPr>
              <w:t>．</w:t>
            </w:r>
            <w:r>
              <w:rPr>
                <w:rFonts w:ascii="宋体" w:hAnsi="宋体"/>
              </w:rPr>
              <w:t>支振锋：《社会科学中的西话与真话》，《检察日报》2012年8月30日第3版；</w:t>
            </w:r>
          </w:p>
          <w:p>
            <w:pPr>
              <w:rPr>
                <w:rFonts w:ascii="宋体" w:hAnsi="宋体"/>
              </w:rPr>
            </w:pPr>
            <w:r>
              <w:rPr>
                <w:rFonts w:ascii="宋体" w:hAnsi="宋体"/>
              </w:rPr>
              <w:t>51</w:t>
            </w:r>
            <w:r>
              <w:rPr>
                <w:rFonts w:hint="eastAsia" w:ascii="宋体" w:hAnsi="宋体"/>
              </w:rPr>
              <w:t>．</w:t>
            </w:r>
            <w:r>
              <w:rPr>
                <w:rFonts w:ascii="宋体" w:hAnsi="宋体"/>
              </w:rPr>
              <w:t>支振锋：《美丽中国需要法治护航》，《法制日报》2012年11月17日第7版；</w:t>
            </w:r>
          </w:p>
          <w:p>
            <w:pPr>
              <w:rPr>
                <w:rFonts w:ascii="宋体" w:hAnsi="宋体"/>
              </w:rPr>
            </w:pPr>
            <w:r>
              <w:rPr>
                <w:rFonts w:ascii="宋体" w:hAnsi="宋体"/>
              </w:rPr>
              <w:t>52</w:t>
            </w:r>
            <w:r>
              <w:rPr>
                <w:rFonts w:hint="eastAsia" w:ascii="宋体" w:hAnsi="宋体"/>
              </w:rPr>
              <w:t>．</w:t>
            </w:r>
            <w:r>
              <w:rPr>
                <w:rFonts w:ascii="宋体" w:hAnsi="宋体"/>
              </w:rPr>
              <w:t>支振锋：《“一年1068个会”暴露政府运行机制之弊》，《法制日报》2013年2月22日第7版；</w:t>
            </w:r>
          </w:p>
          <w:p>
            <w:pPr>
              <w:rPr>
                <w:rFonts w:ascii="宋体" w:hAnsi="宋体"/>
              </w:rPr>
            </w:pPr>
            <w:r>
              <w:rPr>
                <w:rFonts w:ascii="宋体" w:hAnsi="宋体"/>
              </w:rPr>
              <w:t>53</w:t>
            </w:r>
            <w:r>
              <w:rPr>
                <w:rFonts w:hint="eastAsia" w:ascii="宋体" w:hAnsi="宋体"/>
              </w:rPr>
              <w:t>．</w:t>
            </w:r>
            <w:r>
              <w:rPr>
                <w:rFonts w:ascii="宋体" w:hAnsi="宋体"/>
              </w:rPr>
              <w:t>支振锋：《严管权钱人，一个都不能少》，《法制日报》2013年4月2日第7版；</w:t>
            </w:r>
          </w:p>
          <w:p>
            <w:pPr>
              <w:rPr>
                <w:rFonts w:ascii="宋体" w:hAnsi="宋体"/>
              </w:rPr>
            </w:pPr>
            <w:r>
              <w:rPr>
                <w:rFonts w:ascii="宋体" w:hAnsi="宋体"/>
              </w:rPr>
              <w:t>54</w:t>
            </w:r>
            <w:r>
              <w:rPr>
                <w:rFonts w:hint="eastAsia" w:ascii="宋体" w:hAnsi="宋体"/>
              </w:rPr>
              <w:t>．</w:t>
            </w:r>
            <w:r>
              <w:rPr>
                <w:rFonts w:ascii="宋体" w:hAnsi="宋体"/>
              </w:rPr>
              <w:t>支振锋：《以透明提升司法公信，精彩刚刚开始》，《法制日报》2013年7月5日第7版；</w:t>
            </w:r>
          </w:p>
          <w:p>
            <w:pPr>
              <w:rPr>
                <w:rFonts w:ascii="宋体" w:hAnsi="宋体"/>
              </w:rPr>
            </w:pPr>
            <w:r>
              <w:rPr>
                <w:rFonts w:ascii="宋体" w:hAnsi="宋体"/>
              </w:rPr>
              <w:t>55</w:t>
            </w:r>
            <w:r>
              <w:rPr>
                <w:rFonts w:hint="eastAsia" w:ascii="宋体" w:hAnsi="宋体"/>
              </w:rPr>
              <w:t>．</w:t>
            </w:r>
            <w:r>
              <w:rPr>
                <w:rFonts w:ascii="宋体" w:hAnsi="宋体"/>
              </w:rPr>
              <w:t>支振锋：《房地产信息全国联网事关政府公信》，《法制日报》2013年7月9日第7版</w:t>
            </w:r>
          </w:p>
          <w:p>
            <w:pPr>
              <w:rPr>
                <w:rFonts w:ascii="宋体" w:hAnsi="宋体"/>
              </w:rPr>
            </w:pPr>
            <w:r>
              <w:rPr>
                <w:rFonts w:ascii="宋体" w:hAnsi="宋体"/>
              </w:rPr>
              <w:t>56</w:t>
            </w:r>
            <w:r>
              <w:rPr>
                <w:rFonts w:hint="eastAsia" w:ascii="宋体" w:hAnsi="宋体"/>
              </w:rPr>
              <w:t>．</w:t>
            </w:r>
            <w:r>
              <w:rPr>
                <w:rFonts w:ascii="宋体" w:hAnsi="宋体"/>
              </w:rPr>
              <w:t>支振锋：《严格任期制，避免官员成“临时工”》，《法制日报》2013年7月15日第7版</w:t>
            </w:r>
          </w:p>
          <w:p>
            <w:pPr>
              <w:rPr>
                <w:rFonts w:ascii="宋体" w:hAnsi="宋体"/>
              </w:rPr>
            </w:pPr>
            <w:r>
              <w:rPr>
                <w:rFonts w:ascii="宋体" w:hAnsi="宋体"/>
              </w:rPr>
              <w:t>57</w:t>
            </w:r>
            <w:r>
              <w:rPr>
                <w:rFonts w:hint="eastAsia" w:ascii="宋体" w:hAnsi="宋体"/>
              </w:rPr>
              <w:t>．</w:t>
            </w:r>
            <w:r>
              <w:rPr>
                <w:rFonts w:ascii="宋体" w:hAnsi="宋体"/>
              </w:rPr>
              <w:t>支振锋：《维权者：维的是公民权利，护的是政府权威》，《南方周末》2013年7月25日；</w:t>
            </w:r>
          </w:p>
          <w:p>
            <w:pPr>
              <w:rPr>
                <w:rFonts w:ascii="宋体" w:hAnsi="宋体"/>
              </w:rPr>
            </w:pPr>
            <w:r>
              <w:rPr>
                <w:rFonts w:ascii="宋体" w:hAnsi="宋体"/>
              </w:rPr>
              <w:t>58</w:t>
            </w:r>
            <w:r>
              <w:rPr>
                <w:rFonts w:hint="eastAsia" w:ascii="宋体" w:hAnsi="宋体"/>
              </w:rPr>
              <w:t>．</w:t>
            </w:r>
            <w:r>
              <w:rPr>
                <w:rFonts w:ascii="宋体" w:hAnsi="宋体"/>
              </w:rPr>
              <w:t>支振锋：《高质量的司法独立，虽难却可期》，《环球时报》2013年8月22日；</w:t>
            </w:r>
          </w:p>
          <w:p>
            <w:pPr>
              <w:rPr>
                <w:rFonts w:ascii="宋体" w:hAnsi="宋体"/>
              </w:rPr>
            </w:pPr>
            <w:r>
              <w:rPr>
                <w:rFonts w:ascii="宋体" w:hAnsi="宋体"/>
              </w:rPr>
              <w:t>59</w:t>
            </w:r>
            <w:r>
              <w:rPr>
                <w:rFonts w:hint="eastAsia" w:ascii="宋体" w:hAnsi="宋体"/>
              </w:rPr>
              <w:t>．</w:t>
            </w:r>
            <w:r>
              <w:rPr>
                <w:rFonts w:ascii="宋体" w:hAnsi="宋体"/>
              </w:rPr>
              <w:t>支振锋：《公权力如何应对耸动案件》，《环球时报》2013年9月5日；</w:t>
            </w:r>
          </w:p>
          <w:p>
            <w:pPr>
              <w:rPr>
                <w:rFonts w:ascii="宋体" w:hAnsi="宋体"/>
              </w:rPr>
            </w:pPr>
            <w:r>
              <w:rPr>
                <w:rFonts w:ascii="宋体" w:hAnsi="宋体"/>
              </w:rPr>
              <w:t>60</w:t>
            </w:r>
            <w:r>
              <w:rPr>
                <w:rFonts w:hint="eastAsia" w:ascii="宋体" w:hAnsi="宋体"/>
              </w:rPr>
              <w:t>．</w:t>
            </w:r>
            <w:r>
              <w:rPr>
                <w:rFonts w:ascii="宋体" w:hAnsi="宋体"/>
              </w:rPr>
              <w:t>支振锋：《转基因食品要依法更深度公开》，《法制日报》》2013年9月18日；</w:t>
            </w:r>
          </w:p>
          <w:p>
            <w:pPr>
              <w:rPr>
                <w:rFonts w:ascii="宋体" w:hAnsi="宋体"/>
              </w:rPr>
            </w:pPr>
            <w:r>
              <w:rPr>
                <w:rFonts w:ascii="宋体" w:hAnsi="宋体"/>
              </w:rPr>
              <w:t>61</w:t>
            </w:r>
            <w:r>
              <w:rPr>
                <w:rFonts w:hint="eastAsia" w:ascii="宋体" w:hAnsi="宋体"/>
              </w:rPr>
              <w:t>．</w:t>
            </w:r>
            <w:r>
              <w:rPr>
                <w:rFonts w:ascii="宋体" w:hAnsi="宋体"/>
              </w:rPr>
              <w:t>支振锋：《社会抚养费公开事关计生部门清白》，《南方周末》2013年10月10日；</w:t>
            </w:r>
          </w:p>
          <w:p>
            <w:pPr>
              <w:rPr>
                <w:rFonts w:ascii="宋体" w:hAnsi="宋体"/>
              </w:rPr>
            </w:pPr>
            <w:r>
              <w:rPr>
                <w:rFonts w:ascii="宋体" w:hAnsi="宋体"/>
              </w:rPr>
              <w:t>62</w:t>
            </w:r>
            <w:r>
              <w:rPr>
                <w:rFonts w:hint="eastAsia" w:ascii="宋体" w:hAnsi="宋体"/>
              </w:rPr>
              <w:t>．</w:t>
            </w:r>
            <w:r>
              <w:rPr>
                <w:rFonts w:ascii="宋体" w:hAnsi="宋体"/>
              </w:rPr>
              <w:t>支振锋：《善用法治手段根治作风问题沉疴》，《法制日报》2013年10月15日第7版；</w:t>
            </w:r>
          </w:p>
          <w:p>
            <w:pPr>
              <w:rPr>
                <w:rFonts w:ascii="宋体" w:hAnsi="宋体"/>
              </w:rPr>
            </w:pPr>
            <w:r>
              <w:rPr>
                <w:rFonts w:ascii="宋体" w:hAnsi="宋体"/>
              </w:rPr>
              <w:t>63</w:t>
            </w:r>
            <w:r>
              <w:rPr>
                <w:rFonts w:hint="eastAsia" w:ascii="宋体" w:hAnsi="宋体"/>
              </w:rPr>
              <w:t>．</w:t>
            </w:r>
            <w:r>
              <w:rPr>
                <w:rFonts w:ascii="宋体" w:hAnsi="宋体"/>
              </w:rPr>
              <w:t>支振锋：《一刀切弱化英语教育不可取》，《南方周末》2013年10月24日；</w:t>
            </w:r>
          </w:p>
          <w:p>
            <w:pPr>
              <w:rPr>
                <w:rFonts w:ascii="宋体" w:hAnsi="宋体"/>
              </w:rPr>
            </w:pPr>
            <w:r>
              <w:rPr>
                <w:rFonts w:ascii="宋体" w:hAnsi="宋体"/>
              </w:rPr>
              <w:t>64</w:t>
            </w:r>
            <w:r>
              <w:rPr>
                <w:rFonts w:hint="eastAsia" w:ascii="宋体" w:hAnsi="宋体"/>
              </w:rPr>
              <w:t>．</w:t>
            </w:r>
            <w:r>
              <w:rPr>
                <w:rFonts w:ascii="宋体" w:hAnsi="宋体"/>
              </w:rPr>
              <w:t>支振锋：《“阴阳文件”是在为不良开发商背书》，《法制日报》2013年10月24日；</w:t>
            </w:r>
          </w:p>
          <w:p>
            <w:pPr>
              <w:rPr>
                <w:rFonts w:ascii="宋体" w:hAnsi="宋体"/>
              </w:rPr>
            </w:pPr>
            <w:r>
              <w:rPr>
                <w:rFonts w:ascii="宋体" w:hAnsi="宋体"/>
              </w:rPr>
              <w:t>65</w:t>
            </w:r>
            <w:r>
              <w:rPr>
                <w:rFonts w:hint="eastAsia" w:ascii="宋体" w:hAnsi="宋体"/>
              </w:rPr>
              <w:t>．</w:t>
            </w:r>
            <w:r>
              <w:rPr>
                <w:rFonts w:ascii="宋体" w:hAnsi="宋体"/>
              </w:rPr>
              <w:t>支振锋：《明星违法，舆论别只顾狂欢不自省》，《环球时报》2013年11月5日；</w:t>
            </w:r>
          </w:p>
          <w:p>
            <w:pPr>
              <w:rPr>
                <w:rFonts w:ascii="宋体" w:hAnsi="宋体"/>
              </w:rPr>
            </w:pPr>
            <w:r>
              <w:rPr>
                <w:rFonts w:ascii="宋体" w:hAnsi="宋体"/>
              </w:rPr>
              <w:t>66</w:t>
            </w:r>
            <w:r>
              <w:rPr>
                <w:rFonts w:hint="eastAsia" w:ascii="宋体" w:hAnsi="宋体"/>
              </w:rPr>
              <w:t>．</w:t>
            </w:r>
            <w:r>
              <w:rPr>
                <w:rFonts w:ascii="宋体" w:hAnsi="宋体"/>
              </w:rPr>
              <w:t>支振锋：《在“半陌生人社会”寻回信任感》，《环球时报》2013年11月26日；</w:t>
            </w:r>
          </w:p>
          <w:p>
            <w:pPr>
              <w:rPr>
                <w:rFonts w:ascii="宋体" w:hAnsi="宋体"/>
              </w:rPr>
            </w:pPr>
            <w:r>
              <w:rPr>
                <w:rFonts w:ascii="宋体" w:hAnsi="宋体"/>
              </w:rPr>
              <w:t>67</w:t>
            </w:r>
            <w:r>
              <w:rPr>
                <w:rFonts w:hint="eastAsia" w:ascii="宋体" w:hAnsi="宋体"/>
              </w:rPr>
              <w:t>．</w:t>
            </w:r>
            <w:r>
              <w:rPr>
                <w:rFonts w:ascii="宋体" w:hAnsi="宋体"/>
              </w:rPr>
              <w:t>支振锋：《乌龙限号背后是府际关系短板》，《法制日报》2013年12月24日；</w:t>
            </w:r>
          </w:p>
          <w:p>
            <w:pPr>
              <w:rPr>
                <w:rFonts w:ascii="宋体" w:hAnsi="宋体"/>
              </w:rPr>
            </w:pPr>
            <w:r>
              <w:rPr>
                <w:rFonts w:ascii="宋体" w:hAnsi="宋体"/>
              </w:rPr>
              <w:t>68</w:t>
            </w:r>
            <w:r>
              <w:rPr>
                <w:rFonts w:hint="eastAsia" w:ascii="宋体" w:hAnsi="宋体"/>
              </w:rPr>
              <w:t>．</w:t>
            </w:r>
            <w:r>
              <w:rPr>
                <w:rFonts w:ascii="宋体" w:hAnsi="宋体"/>
              </w:rPr>
              <w:t>支振锋：《官员抑郁自杀悲剧为何遭猜疑》，《环球时报》2014年1月7日；</w:t>
            </w:r>
          </w:p>
          <w:p>
            <w:pPr>
              <w:rPr>
                <w:rFonts w:ascii="宋体" w:hAnsi="宋体"/>
              </w:rPr>
            </w:pPr>
            <w:r>
              <w:rPr>
                <w:rFonts w:ascii="宋体" w:hAnsi="宋体"/>
              </w:rPr>
              <w:t>69</w:t>
            </w:r>
            <w:r>
              <w:rPr>
                <w:rFonts w:hint="eastAsia" w:ascii="宋体" w:hAnsi="宋体"/>
              </w:rPr>
              <w:t>．</w:t>
            </w:r>
            <w:r>
              <w:rPr>
                <w:rFonts w:ascii="宋体" w:hAnsi="宋体"/>
              </w:rPr>
              <w:t>支振锋：《东莞扫黄争议应回归法治共识》，《法制日报》2014年2月17日；</w:t>
            </w:r>
          </w:p>
          <w:p>
            <w:pPr>
              <w:rPr>
                <w:rFonts w:ascii="宋体" w:hAnsi="宋体"/>
              </w:rPr>
            </w:pPr>
            <w:r>
              <w:rPr>
                <w:rFonts w:ascii="宋体" w:hAnsi="宋体"/>
              </w:rPr>
              <w:t>70</w:t>
            </w:r>
            <w:r>
              <w:rPr>
                <w:rFonts w:hint="eastAsia" w:ascii="宋体" w:hAnsi="宋体"/>
              </w:rPr>
              <w:t>．</w:t>
            </w:r>
            <w:r>
              <w:rPr>
                <w:rFonts w:ascii="宋体" w:hAnsi="宋体"/>
              </w:rPr>
              <w:t>支振锋：《炒作富人“逃离中国”是道德敲诈》，《环球时报》2014年2月18日；</w:t>
            </w:r>
          </w:p>
          <w:p>
            <w:pPr>
              <w:rPr>
                <w:rFonts w:ascii="宋体" w:hAnsi="宋体"/>
              </w:rPr>
            </w:pPr>
            <w:r>
              <w:rPr>
                <w:rFonts w:ascii="宋体" w:hAnsi="宋体"/>
              </w:rPr>
              <w:t>71</w:t>
            </w:r>
            <w:r>
              <w:rPr>
                <w:rFonts w:hint="eastAsia" w:ascii="宋体" w:hAnsi="宋体"/>
              </w:rPr>
              <w:t>．</w:t>
            </w:r>
            <w:r>
              <w:rPr>
                <w:rFonts w:ascii="宋体" w:hAnsi="宋体"/>
              </w:rPr>
              <w:t>支振锋：《尖锐而不极端的批评是社会之福》，《法制日报》2014年3月5日；</w:t>
            </w:r>
          </w:p>
          <w:p>
            <w:pPr>
              <w:rPr>
                <w:rFonts w:ascii="宋体" w:hAnsi="宋体"/>
              </w:rPr>
            </w:pPr>
            <w:r>
              <w:rPr>
                <w:rFonts w:ascii="宋体" w:hAnsi="宋体"/>
              </w:rPr>
              <w:t>72</w:t>
            </w:r>
            <w:r>
              <w:rPr>
                <w:rFonts w:hint="eastAsia" w:ascii="宋体" w:hAnsi="宋体"/>
              </w:rPr>
              <w:t>．</w:t>
            </w:r>
            <w:r>
              <w:rPr>
                <w:rFonts w:ascii="宋体" w:hAnsi="宋体"/>
              </w:rPr>
              <w:t>支振锋：《幼儿教育不能成市场摇钱树》，《环球时报》2014年3月14日；</w:t>
            </w:r>
          </w:p>
          <w:p>
            <w:pPr>
              <w:rPr>
                <w:rFonts w:ascii="宋体" w:hAnsi="宋体"/>
              </w:rPr>
            </w:pPr>
            <w:r>
              <w:rPr>
                <w:rFonts w:ascii="宋体" w:hAnsi="宋体"/>
              </w:rPr>
              <w:t>73</w:t>
            </w:r>
            <w:r>
              <w:rPr>
                <w:rFonts w:hint="eastAsia" w:ascii="宋体" w:hAnsi="宋体"/>
              </w:rPr>
              <w:t>．</w:t>
            </w:r>
            <w:r>
              <w:rPr>
                <w:rFonts w:ascii="宋体" w:hAnsi="宋体"/>
              </w:rPr>
              <w:t>支振锋：《儿童保护要让立法执法无缝化》，《法制日报》2014年3月18日；</w:t>
            </w:r>
          </w:p>
          <w:p>
            <w:pPr>
              <w:rPr>
                <w:rFonts w:ascii="宋体" w:hAnsi="宋体"/>
              </w:rPr>
            </w:pPr>
            <w:r>
              <w:rPr>
                <w:rFonts w:ascii="宋体" w:hAnsi="宋体"/>
              </w:rPr>
              <w:t>74</w:t>
            </w:r>
            <w:r>
              <w:rPr>
                <w:rFonts w:hint="eastAsia" w:ascii="宋体" w:hAnsi="宋体"/>
              </w:rPr>
              <w:t>．</w:t>
            </w:r>
            <w:r>
              <w:rPr>
                <w:rFonts w:ascii="宋体" w:hAnsi="宋体"/>
              </w:rPr>
              <w:t>支振锋：《政务诚信须走在社会诚信之前》，《环球时报》2014年5月16日；</w:t>
            </w:r>
          </w:p>
          <w:p>
            <w:pPr>
              <w:rPr>
                <w:rFonts w:ascii="宋体" w:hAnsi="宋体"/>
              </w:rPr>
            </w:pPr>
            <w:r>
              <w:rPr>
                <w:rFonts w:ascii="宋体" w:hAnsi="宋体"/>
              </w:rPr>
              <w:t>75</w:t>
            </w:r>
            <w:r>
              <w:rPr>
                <w:rFonts w:hint="eastAsia" w:ascii="宋体" w:hAnsi="宋体"/>
              </w:rPr>
              <w:t>．</w:t>
            </w:r>
            <w:r>
              <w:rPr>
                <w:rFonts w:ascii="宋体" w:hAnsi="宋体"/>
              </w:rPr>
              <w:t>支振锋：《“道德加冕”不能罔顾法律底线》，《法制日报》2014年5月23日；</w:t>
            </w:r>
          </w:p>
          <w:p>
            <w:pPr>
              <w:rPr>
                <w:rFonts w:ascii="宋体" w:hAnsi="宋体"/>
              </w:rPr>
            </w:pPr>
            <w:r>
              <w:rPr>
                <w:rFonts w:ascii="宋体" w:hAnsi="宋体"/>
              </w:rPr>
              <w:t>76</w:t>
            </w:r>
            <w:r>
              <w:rPr>
                <w:rFonts w:hint="eastAsia" w:ascii="宋体" w:hAnsi="宋体"/>
              </w:rPr>
              <w:t>．</w:t>
            </w:r>
            <w:r>
              <w:rPr>
                <w:rFonts w:ascii="宋体" w:hAnsi="宋体"/>
              </w:rPr>
              <w:t>支振锋：《莫以宗教信仰论文明高下》，《环球时报》2014年6月12日；</w:t>
            </w:r>
          </w:p>
          <w:p>
            <w:pPr>
              <w:rPr>
                <w:rFonts w:ascii="宋体" w:hAnsi="宋体"/>
              </w:rPr>
            </w:pPr>
            <w:r>
              <w:rPr>
                <w:rFonts w:ascii="宋体" w:hAnsi="宋体"/>
              </w:rPr>
              <w:t>77</w:t>
            </w:r>
            <w:r>
              <w:rPr>
                <w:rFonts w:hint="eastAsia" w:ascii="宋体" w:hAnsi="宋体"/>
              </w:rPr>
              <w:t>．</w:t>
            </w:r>
            <w:r>
              <w:rPr>
                <w:rFonts w:ascii="宋体" w:hAnsi="宋体"/>
              </w:rPr>
              <w:t>支振锋：《以法治守护香港稳定和繁荣》，《法制日报》2014年6月21日；</w:t>
            </w:r>
          </w:p>
          <w:p>
            <w:pPr>
              <w:rPr>
                <w:rFonts w:ascii="宋体" w:hAnsi="宋体"/>
              </w:rPr>
            </w:pPr>
            <w:r>
              <w:rPr>
                <w:rFonts w:ascii="宋体" w:hAnsi="宋体"/>
              </w:rPr>
              <w:t>78</w:t>
            </w:r>
            <w:r>
              <w:rPr>
                <w:rFonts w:hint="eastAsia" w:ascii="宋体" w:hAnsi="宋体"/>
              </w:rPr>
              <w:t>．</w:t>
            </w:r>
            <w:r>
              <w:rPr>
                <w:rFonts w:ascii="宋体" w:hAnsi="宋体"/>
              </w:rPr>
              <w:t>支振锋：《高考加分抵征地款，土政策得整顿》，《环球时报》2014年7月3日；</w:t>
            </w:r>
          </w:p>
          <w:p>
            <w:pPr>
              <w:rPr>
                <w:rFonts w:ascii="宋体" w:hAnsi="宋体"/>
              </w:rPr>
            </w:pPr>
            <w:r>
              <w:rPr>
                <w:rFonts w:ascii="宋体" w:hAnsi="宋体"/>
              </w:rPr>
              <w:t>79</w:t>
            </w:r>
            <w:r>
              <w:rPr>
                <w:rFonts w:hint="eastAsia" w:ascii="宋体" w:hAnsi="宋体"/>
              </w:rPr>
              <w:t>．</w:t>
            </w:r>
            <w:r>
              <w:rPr>
                <w:rFonts w:ascii="宋体" w:hAnsi="宋体"/>
              </w:rPr>
              <w:t>支振锋：《关门创卫凸显权力运行恣意》，《法制日报》2014年7月5日；</w:t>
            </w:r>
          </w:p>
          <w:p>
            <w:pPr>
              <w:rPr>
                <w:rFonts w:ascii="宋体" w:hAnsi="宋体"/>
              </w:rPr>
            </w:pPr>
            <w:r>
              <w:rPr>
                <w:rFonts w:ascii="宋体" w:hAnsi="宋体"/>
              </w:rPr>
              <w:t>80</w:t>
            </w:r>
            <w:r>
              <w:rPr>
                <w:rFonts w:hint="eastAsia" w:ascii="宋体" w:hAnsi="宋体"/>
              </w:rPr>
              <w:t>．</w:t>
            </w:r>
            <w:r>
              <w:rPr>
                <w:rFonts w:ascii="宋体" w:hAnsi="宋体"/>
              </w:rPr>
              <w:t>支振锋：《教授出丑，高校失范》，《环球时报》2014年7月14日；</w:t>
            </w:r>
          </w:p>
          <w:p>
            <w:pPr>
              <w:rPr>
                <w:rFonts w:ascii="宋体" w:hAnsi="宋体"/>
              </w:rPr>
            </w:pPr>
            <w:r>
              <w:rPr>
                <w:rFonts w:ascii="宋体" w:hAnsi="宋体"/>
              </w:rPr>
              <w:t>81</w:t>
            </w:r>
            <w:r>
              <w:rPr>
                <w:rFonts w:hint="eastAsia" w:ascii="宋体" w:hAnsi="宋体"/>
              </w:rPr>
              <w:t>．</w:t>
            </w:r>
            <w:r>
              <w:rPr>
                <w:rFonts w:ascii="宋体" w:hAnsi="宋体"/>
              </w:rPr>
              <w:t>支振锋：《争议缠身考验我国大学治理》，《法制日报》2014年8月1日；</w:t>
            </w:r>
          </w:p>
          <w:p>
            <w:pPr>
              <w:rPr>
                <w:rFonts w:ascii="宋体" w:hAnsi="宋体"/>
              </w:rPr>
            </w:pPr>
            <w:r>
              <w:rPr>
                <w:rFonts w:ascii="宋体" w:hAnsi="宋体"/>
              </w:rPr>
              <w:t>82</w:t>
            </w:r>
            <w:r>
              <w:rPr>
                <w:rFonts w:hint="eastAsia" w:ascii="宋体" w:hAnsi="宋体"/>
              </w:rPr>
              <w:t>．</w:t>
            </w:r>
            <w:r>
              <w:rPr>
                <w:rFonts w:ascii="宋体" w:hAnsi="宋体"/>
              </w:rPr>
              <w:t>支振锋：《湘潭产妇悲剧折射医疗纠纷解决短板》，《法制日报》2014年8月15日；</w:t>
            </w:r>
          </w:p>
          <w:p>
            <w:pPr>
              <w:rPr>
                <w:rFonts w:ascii="宋体" w:hAnsi="宋体"/>
              </w:rPr>
            </w:pPr>
            <w:r>
              <w:rPr>
                <w:rFonts w:ascii="宋体" w:hAnsi="宋体"/>
              </w:rPr>
              <w:t>83</w:t>
            </w:r>
            <w:r>
              <w:rPr>
                <w:rFonts w:hint="eastAsia" w:ascii="宋体" w:hAnsi="宋体"/>
              </w:rPr>
              <w:t>．</w:t>
            </w:r>
            <w:r>
              <w:rPr>
                <w:rFonts w:ascii="宋体" w:hAnsi="宋体"/>
              </w:rPr>
              <w:t>支振锋：《不动产登记困局凸显依法行政真难题》，《法制日报》2014年8月23日；</w:t>
            </w:r>
          </w:p>
          <w:p>
            <w:pPr>
              <w:rPr>
                <w:rFonts w:ascii="宋体" w:hAnsi="宋体"/>
              </w:rPr>
            </w:pPr>
            <w:r>
              <w:rPr>
                <w:rFonts w:ascii="宋体" w:hAnsi="宋体"/>
              </w:rPr>
              <w:t>84</w:t>
            </w:r>
            <w:r>
              <w:rPr>
                <w:rFonts w:hint="eastAsia" w:ascii="宋体" w:hAnsi="宋体"/>
              </w:rPr>
              <w:t>．</w:t>
            </w:r>
            <w:r>
              <w:rPr>
                <w:rFonts w:ascii="宋体" w:hAnsi="宋体"/>
              </w:rPr>
              <w:t>支振锋：《科研腐败根在经费分配》，《环球时报》2014年8月26日；</w:t>
            </w:r>
          </w:p>
          <w:p>
            <w:pPr>
              <w:rPr>
                <w:rFonts w:ascii="宋体" w:hAnsi="宋体"/>
              </w:rPr>
            </w:pPr>
            <w:r>
              <w:rPr>
                <w:rFonts w:ascii="宋体" w:hAnsi="宋体"/>
              </w:rPr>
              <w:t>85</w:t>
            </w:r>
            <w:r>
              <w:rPr>
                <w:rFonts w:hint="eastAsia" w:ascii="宋体" w:hAnsi="宋体"/>
              </w:rPr>
              <w:t>．</w:t>
            </w:r>
            <w:r>
              <w:rPr>
                <w:rFonts w:ascii="宋体" w:hAnsi="宋体"/>
              </w:rPr>
              <w:t>支振锋：《高校怎么重视意识形态都不过》，《环球时报》2014年9月2日；</w:t>
            </w:r>
          </w:p>
          <w:p>
            <w:pPr>
              <w:rPr>
                <w:rFonts w:ascii="宋体" w:hAnsi="宋体"/>
              </w:rPr>
            </w:pPr>
            <w:r>
              <w:rPr>
                <w:rFonts w:ascii="宋体" w:hAnsi="宋体"/>
              </w:rPr>
              <w:t>86</w:t>
            </w:r>
            <w:r>
              <w:rPr>
                <w:rFonts w:hint="eastAsia" w:ascii="宋体" w:hAnsi="宋体"/>
              </w:rPr>
              <w:t>．</w:t>
            </w:r>
            <w:r>
              <w:rPr>
                <w:rFonts w:ascii="宋体" w:hAnsi="宋体"/>
              </w:rPr>
              <w:t>支振锋：《反腐须改善社会正义微观环境》，《法制日报》2014年9月13日；</w:t>
            </w:r>
          </w:p>
          <w:p>
            <w:pPr>
              <w:rPr>
                <w:rFonts w:ascii="宋体" w:hAnsi="宋体"/>
              </w:rPr>
            </w:pPr>
            <w:r>
              <w:rPr>
                <w:rFonts w:ascii="宋体" w:hAnsi="宋体"/>
              </w:rPr>
              <w:t>87</w:t>
            </w:r>
            <w:r>
              <w:rPr>
                <w:rFonts w:hint="eastAsia" w:ascii="宋体" w:hAnsi="宋体"/>
              </w:rPr>
              <w:t>．</w:t>
            </w:r>
            <w:r>
              <w:rPr>
                <w:rFonts w:ascii="宋体" w:hAnsi="宋体"/>
              </w:rPr>
              <w:t>支振锋：《为什么苏格兰不是好榜样》，《金融时报》2014年9月18日；</w:t>
            </w:r>
          </w:p>
          <w:p>
            <w:pPr>
              <w:rPr>
                <w:rFonts w:ascii="宋体" w:hAnsi="宋体"/>
              </w:rPr>
            </w:pPr>
            <w:r>
              <w:rPr>
                <w:rFonts w:ascii="宋体" w:hAnsi="宋体"/>
              </w:rPr>
              <w:t>88</w:t>
            </w:r>
            <w:r>
              <w:rPr>
                <w:rFonts w:hint="eastAsia" w:ascii="宋体" w:hAnsi="宋体"/>
              </w:rPr>
              <w:t>．</w:t>
            </w:r>
            <w:r>
              <w:rPr>
                <w:rFonts w:ascii="宋体" w:hAnsi="宋体"/>
              </w:rPr>
              <w:t>支振锋：《苏格兰不是好榜样》，《中国青年报》2014年9月23日；</w:t>
            </w:r>
          </w:p>
          <w:p>
            <w:pPr>
              <w:rPr>
                <w:rFonts w:ascii="宋体" w:hAnsi="宋体"/>
              </w:rPr>
            </w:pPr>
            <w:r>
              <w:rPr>
                <w:rFonts w:ascii="宋体" w:hAnsi="宋体"/>
              </w:rPr>
              <w:t>89</w:t>
            </w:r>
            <w:r>
              <w:rPr>
                <w:rFonts w:hint="eastAsia" w:ascii="宋体" w:hAnsi="宋体"/>
              </w:rPr>
              <w:t>．</w:t>
            </w:r>
            <w:r>
              <w:rPr>
                <w:rFonts w:ascii="宋体" w:hAnsi="宋体"/>
              </w:rPr>
              <w:t>支振锋：《县官任法官不符合法治发展方向》，《法制日报》2014年9月25日；</w:t>
            </w:r>
          </w:p>
          <w:p>
            <w:pPr>
              <w:rPr>
                <w:rFonts w:ascii="宋体" w:hAnsi="宋体"/>
              </w:rPr>
            </w:pPr>
            <w:r>
              <w:rPr>
                <w:rFonts w:ascii="宋体" w:hAnsi="宋体"/>
              </w:rPr>
              <w:t>90</w:t>
            </w:r>
            <w:r>
              <w:rPr>
                <w:rFonts w:hint="eastAsia" w:ascii="宋体" w:hAnsi="宋体"/>
              </w:rPr>
              <w:t>．</w:t>
            </w:r>
            <w:r>
              <w:rPr>
                <w:rFonts w:ascii="宋体" w:hAnsi="宋体"/>
              </w:rPr>
              <w:t>支振锋：《以法治守护香港稳定繁荣具有最大民意基础》，中国网2014年9月29日；</w:t>
            </w:r>
          </w:p>
          <w:p>
            <w:pPr>
              <w:rPr>
                <w:rFonts w:ascii="宋体" w:hAnsi="宋体"/>
              </w:rPr>
            </w:pPr>
            <w:r>
              <w:rPr>
                <w:rFonts w:ascii="宋体" w:hAnsi="宋体"/>
              </w:rPr>
              <w:t>91</w:t>
            </w:r>
            <w:r>
              <w:rPr>
                <w:rFonts w:hint="eastAsia" w:ascii="宋体" w:hAnsi="宋体"/>
              </w:rPr>
              <w:t>．</w:t>
            </w:r>
            <w:r>
              <w:rPr>
                <w:rFonts w:ascii="宋体" w:hAnsi="宋体"/>
              </w:rPr>
              <w:t>支振锋：《反对派“占中”：民主是口号，根子在经济，解决靠法治》，《中国社会科学网》2014年10月5日；</w:t>
            </w:r>
          </w:p>
          <w:p>
            <w:pPr>
              <w:rPr>
                <w:rFonts w:ascii="宋体" w:hAnsi="宋体"/>
              </w:rPr>
            </w:pPr>
            <w:r>
              <w:rPr>
                <w:rFonts w:ascii="宋体" w:hAnsi="宋体"/>
              </w:rPr>
              <w:t>92</w:t>
            </w:r>
            <w:r>
              <w:rPr>
                <w:rFonts w:hint="eastAsia" w:ascii="宋体" w:hAnsi="宋体"/>
              </w:rPr>
              <w:t>．</w:t>
            </w:r>
            <w:r>
              <w:rPr>
                <w:rFonts w:ascii="宋体" w:hAnsi="宋体"/>
              </w:rPr>
              <w:t>支振锋：《法治应慎为行贿者留“后门”》，《环球时报》2014年10月10日；</w:t>
            </w:r>
          </w:p>
          <w:p>
            <w:pPr>
              <w:rPr>
                <w:rFonts w:ascii="宋体" w:hAnsi="宋体"/>
              </w:rPr>
            </w:pPr>
            <w:r>
              <w:rPr>
                <w:rFonts w:ascii="宋体" w:hAnsi="宋体"/>
              </w:rPr>
              <w:t>93</w:t>
            </w:r>
            <w:r>
              <w:rPr>
                <w:rFonts w:hint="eastAsia" w:ascii="宋体" w:hAnsi="宋体"/>
              </w:rPr>
              <w:t>．</w:t>
            </w:r>
            <w:r>
              <w:rPr>
                <w:rFonts w:ascii="宋体" w:hAnsi="宋体"/>
              </w:rPr>
              <w:t>支振锋：《中央政府支持香港普选的诚意从未改变》，《环球》杂志2014年10月13日；</w:t>
            </w:r>
          </w:p>
          <w:p>
            <w:pPr>
              <w:rPr>
                <w:rFonts w:ascii="宋体" w:hAnsi="宋体"/>
              </w:rPr>
            </w:pPr>
            <w:r>
              <w:rPr>
                <w:rFonts w:ascii="宋体" w:hAnsi="宋体"/>
              </w:rPr>
              <w:t>94</w:t>
            </w:r>
            <w:r>
              <w:rPr>
                <w:rFonts w:hint="eastAsia" w:ascii="宋体" w:hAnsi="宋体"/>
              </w:rPr>
              <w:t>．</w:t>
            </w:r>
            <w:r>
              <w:rPr>
                <w:rFonts w:ascii="宋体" w:hAnsi="宋体"/>
              </w:rPr>
              <w:t>支振锋：《“不打点不办事”的法律反思》，《检察日报》2014年10月14日；</w:t>
            </w:r>
          </w:p>
          <w:p>
            <w:pPr>
              <w:rPr>
                <w:rFonts w:ascii="宋体" w:hAnsi="宋体"/>
              </w:rPr>
            </w:pPr>
            <w:r>
              <w:rPr>
                <w:rFonts w:ascii="宋体" w:hAnsi="宋体"/>
              </w:rPr>
              <w:t>95</w:t>
            </w:r>
            <w:r>
              <w:rPr>
                <w:rFonts w:hint="eastAsia" w:ascii="宋体" w:hAnsi="宋体"/>
              </w:rPr>
              <w:t>．</w:t>
            </w:r>
            <w:r>
              <w:rPr>
                <w:rFonts w:ascii="宋体" w:hAnsi="宋体"/>
              </w:rPr>
              <w:t>支振锋：《香港“占中”活动非法性确定无疑》 《法制日报》2014年10月16日；</w:t>
            </w:r>
          </w:p>
          <w:p>
            <w:pPr>
              <w:rPr>
                <w:rFonts w:ascii="宋体" w:hAnsi="宋体"/>
              </w:rPr>
            </w:pPr>
            <w:r>
              <w:rPr>
                <w:rFonts w:ascii="宋体" w:hAnsi="宋体"/>
              </w:rPr>
              <w:t>96</w:t>
            </w:r>
            <w:r>
              <w:rPr>
                <w:rFonts w:hint="eastAsia" w:ascii="宋体" w:hAnsi="宋体"/>
              </w:rPr>
              <w:t>．</w:t>
            </w:r>
            <w:r>
              <w:rPr>
                <w:rFonts w:ascii="宋体" w:hAnsi="宋体"/>
              </w:rPr>
              <w:t>支振锋：《面对“占中”，西方再露双重标准虚伪面目》，《法制日报》2014年10月21日；</w:t>
            </w:r>
          </w:p>
          <w:p>
            <w:pPr>
              <w:rPr>
                <w:rFonts w:ascii="宋体" w:hAnsi="宋体"/>
              </w:rPr>
            </w:pPr>
            <w:r>
              <w:rPr>
                <w:rFonts w:ascii="宋体" w:hAnsi="宋体"/>
              </w:rPr>
              <w:t>97</w:t>
            </w:r>
            <w:r>
              <w:rPr>
                <w:rFonts w:hint="eastAsia" w:ascii="宋体" w:hAnsi="宋体"/>
              </w:rPr>
              <w:t>．</w:t>
            </w:r>
            <w:r>
              <w:rPr>
                <w:rFonts w:ascii="宋体" w:hAnsi="宋体"/>
              </w:rPr>
              <w:t>支振锋：《反腐需厘清党纪与国法关系》，金融时报中文网2014年10月22日；</w:t>
            </w:r>
          </w:p>
          <w:p>
            <w:pPr>
              <w:rPr>
                <w:rFonts w:ascii="宋体" w:hAnsi="宋体"/>
              </w:rPr>
            </w:pPr>
            <w:r>
              <w:rPr>
                <w:rFonts w:ascii="宋体" w:hAnsi="宋体"/>
              </w:rPr>
              <w:t>98</w:t>
            </w:r>
            <w:r>
              <w:rPr>
                <w:rFonts w:hint="eastAsia" w:ascii="宋体" w:hAnsi="宋体"/>
              </w:rPr>
              <w:t>．</w:t>
            </w:r>
            <w:r>
              <w:rPr>
                <w:rFonts w:ascii="宋体" w:hAnsi="宋体"/>
              </w:rPr>
              <w:t>支振锋：《党纪国法双轨并行良性互动》，《广州日报》2014年10月27日；</w:t>
            </w:r>
          </w:p>
          <w:p>
            <w:pPr>
              <w:rPr>
                <w:rFonts w:ascii="宋体" w:hAnsi="宋体"/>
              </w:rPr>
            </w:pPr>
            <w:r>
              <w:rPr>
                <w:rFonts w:ascii="宋体" w:hAnsi="宋体"/>
              </w:rPr>
              <w:t>99</w:t>
            </w:r>
            <w:r>
              <w:rPr>
                <w:rFonts w:hint="eastAsia" w:ascii="宋体" w:hAnsi="宋体"/>
              </w:rPr>
              <w:t>．</w:t>
            </w:r>
            <w:r>
              <w:rPr>
                <w:rFonts w:ascii="宋体" w:hAnsi="宋体"/>
              </w:rPr>
              <w:t>支振锋：《将失德失信纳入“反腐”之中》，《环球时报》2014年10月28日；</w:t>
            </w:r>
          </w:p>
          <w:p>
            <w:pPr>
              <w:rPr>
                <w:rFonts w:ascii="宋体" w:hAnsi="宋体"/>
              </w:rPr>
            </w:pPr>
            <w:r>
              <w:rPr>
                <w:rFonts w:ascii="宋体" w:hAnsi="宋体"/>
              </w:rPr>
              <w:t>100</w:t>
            </w:r>
            <w:r>
              <w:rPr>
                <w:rFonts w:hint="eastAsia" w:ascii="宋体" w:hAnsi="宋体"/>
              </w:rPr>
              <w:t>．</w:t>
            </w:r>
            <w:r>
              <w:rPr>
                <w:rFonts w:ascii="宋体" w:hAnsi="宋体"/>
              </w:rPr>
              <w:t>支振锋：《打造中国法治升级版》，《环球时报》2014年11月12日；</w:t>
            </w:r>
          </w:p>
          <w:p>
            <w:pPr>
              <w:rPr>
                <w:rFonts w:ascii="宋体" w:hAnsi="宋体"/>
              </w:rPr>
            </w:pPr>
            <w:r>
              <w:rPr>
                <w:rFonts w:ascii="宋体" w:hAnsi="宋体"/>
              </w:rPr>
              <w:t>101</w:t>
            </w:r>
            <w:r>
              <w:rPr>
                <w:rFonts w:hint="eastAsia" w:ascii="宋体" w:hAnsi="宋体"/>
              </w:rPr>
              <w:t>．</w:t>
            </w:r>
            <w:r>
              <w:rPr>
                <w:rFonts w:ascii="宋体" w:hAnsi="宋体"/>
              </w:rPr>
              <w:t>支振锋：《小官巨贪背后鬼影憧憧》，《环球时报》2014年11月14日；</w:t>
            </w:r>
          </w:p>
          <w:p>
            <w:pPr>
              <w:rPr>
                <w:rFonts w:ascii="宋体" w:hAnsi="宋体"/>
              </w:rPr>
            </w:pPr>
            <w:r>
              <w:rPr>
                <w:rFonts w:ascii="宋体" w:hAnsi="宋体"/>
              </w:rPr>
              <w:t>102</w:t>
            </w:r>
            <w:r>
              <w:rPr>
                <w:rFonts w:hint="eastAsia" w:ascii="宋体" w:hAnsi="宋体"/>
              </w:rPr>
              <w:t>．</w:t>
            </w:r>
            <w:r>
              <w:rPr>
                <w:rFonts w:ascii="宋体" w:hAnsi="宋体"/>
              </w:rPr>
              <w:t>支振锋：《重构国际互联网治理新秩序》，《法制日报》2014年11月24日；</w:t>
            </w:r>
          </w:p>
          <w:p>
            <w:pPr>
              <w:rPr>
                <w:rFonts w:ascii="宋体" w:hAnsi="宋体"/>
              </w:rPr>
            </w:pPr>
            <w:r>
              <w:rPr>
                <w:rFonts w:ascii="宋体" w:hAnsi="宋体"/>
              </w:rPr>
              <w:t>103</w:t>
            </w:r>
            <w:r>
              <w:rPr>
                <w:rFonts w:hint="eastAsia" w:ascii="宋体" w:hAnsi="宋体"/>
              </w:rPr>
              <w:t>．</w:t>
            </w:r>
            <w:r>
              <w:rPr>
                <w:rFonts w:ascii="宋体" w:hAnsi="宋体"/>
              </w:rPr>
              <w:t>支振锋：《弗格森骚乱暴露美国司法的无能》，《环球时报》2014年11月28日；</w:t>
            </w:r>
          </w:p>
          <w:p>
            <w:pPr>
              <w:rPr>
                <w:rFonts w:ascii="宋体" w:hAnsi="宋体"/>
              </w:rPr>
            </w:pPr>
            <w:r>
              <w:rPr>
                <w:rFonts w:ascii="宋体" w:hAnsi="宋体"/>
              </w:rPr>
              <w:t>104</w:t>
            </w:r>
            <w:r>
              <w:rPr>
                <w:rFonts w:hint="eastAsia" w:ascii="宋体" w:hAnsi="宋体"/>
              </w:rPr>
              <w:t>．</w:t>
            </w:r>
            <w:r>
              <w:rPr>
                <w:rFonts w:ascii="宋体" w:hAnsi="宋体"/>
              </w:rPr>
              <w:t>支振锋：《宪法宣誓制度，彰显宪法尊荣》，中国网2014年12月3日；</w:t>
            </w:r>
          </w:p>
          <w:p>
            <w:pPr>
              <w:rPr>
                <w:rFonts w:ascii="宋体" w:hAnsi="宋体"/>
              </w:rPr>
            </w:pPr>
            <w:r>
              <w:rPr>
                <w:rFonts w:ascii="宋体" w:hAnsi="宋体"/>
              </w:rPr>
              <w:t>105</w:t>
            </w:r>
            <w:r>
              <w:rPr>
                <w:rFonts w:hint="eastAsia" w:ascii="宋体" w:hAnsi="宋体"/>
              </w:rPr>
              <w:t>．</w:t>
            </w:r>
            <w:r>
              <w:rPr>
                <w:rFonts w:ascii="宋体" w:hAnsi="宋体"/>
              </w:rPr>
              <w:t>支振锋：《中国法治的诗与远方》，《法治周末》2014年12月3日；</w:t>
            </w:r>
          </w:p>
          <w:p>
            <w:pPr>
              <w:rPr>
                <w:rFonts w:ascii="宋体" w:hAnsi="宋体"/>
              </w:rPr>
            </w:pPr>
            <w:r>
              <w:rPr>
                <w:rFonts w:ascii="宋体" w:hAnsi="宋体"/>
              </w:rPr>
              <w:t>106</w:t>
            </w:r>
            <w:r>
              <w:rPr>
                <w:rFonts w:hint="eastAsia" w:ascii="宋体" w:hAnsi="宋体"/>
              </w:rPr>
              <w:t>．</w:t>
            </w:r>
            <w:r>
              <w:rPr>
                <w:rFonts w:ascii="宋体" w:hAnsi="宋体"/>
              </w:rPr>
              <w:t>支振锋：《香港回归法治就是回归繁荣》，《法制日报》2014年12月19日</w:t>
            </w:r>
          </w:p>
          <w:p>
            <w:pPr>
              <w:rPr>
                <w:rFonts w:ascii="宋体" w:hAnsi="宋体"/>
              </w:rPr>
            </w:pPr>
            <w:r>
              <w:rPr>
                <w:rFonts w:ascii="宋体" w:hAnsi="宋体"/>
              </w:rPr>
              <w:t>107</w:t>
            </w:r>
            <w:r>
              <w:rPr>
                <w:rFonts w:hint="eastAsia" w:ascii="宋体" w:hAnsi="宋体"/>
              </w:rPr>
              <w:t>．</w:t>
            </w:r>
            <w:r>
              <w:rPr>
                <w:rFonts w:ascii="宋体" w:hAnsi="宋体"/>
              </w:rPr>
              <w:t>支振锋：《法律不能为怠政背书》，《法制日报》2014年12月29日；</w:t>
            </w:r>
          </w:p>
          <w:p>
            <w:pPr>
              <w:rPr>
                <w:rFonts w:ascii="宋体" w:hAnsi="宋体"/>
              </w:rPr>
            </w:pPr>
            <w:r>
              <w:rPr>
                <w:rFonts w:ascii="宋体" w:hAnsi="宋体"/>
              </w:rPr>
              <w:t>108</w:t>
            </w:r>
            <w:r>
              <w:rPr>
                <w:rFonts w:hint="eastAsia" w:ascii="宋体" w:hAnsi="宋体"/>
              </w:rPr>
              <w:t>．</w:t>
            </w:r>
            <w:r>
              <w:rPr>
                <w:rFonts w:ascii="宋体" w:hAnsi="宋体"/>
              </w:rPr>
              <w:t>支振锋：《推动公正成为法治的生命线》，《辽宁日报》2015年1月20日；</w:t>
            </w:r>
          </w:p>
          <w:p>
            <w:pPr>
              <w:rPr>
                <w:rFonts w:ascii="宋体" w:hAnsi="宋体"/>
              </w:rPr>
            </w:pPr>
            <w:r>
              <w:rPr>
                <w:rFonts w:ascii="宋体" w:hAnsi="宋体"/>
              </w:rPr>
              <w:t>109</w:t>
            </w:r>
            <w:r>
              <w:rPr>
                <w:rFonts w:hint="eastAsia" w:ascii="宋体" w:hAnsi="宋体"/>
              </w:rPr>
              <w:t>．</w:t>
            </w:r>
            <w:r>
              <w:rPr>
                <w:rFonts w:ascii="宋体" w:hAnsi="宋体"/>
              </w:rPr>
              <w:t>支振锋：《狗头金是无主物，归先占者》，《环球时报》2015年2月7日；</w:t>
            </w:r>
          </w:p>
          <w:p>
            <w:pPr>
              <w:rPr>
                <w:rFonts w:ascii="宋体" w:hAnsi="宋体"/>
              </w:rPr>
            </w:pPr>
            <w:r>
              <w:rPr>
                <w:rFonts w:ascii="宋体" w:hAnsi="宋体"/>
              </w:rPr>
              <w:t>110</w:t>
            </w:r>
            <w:r>
              <w:rPr>
                <w:rFonts w:hint="eastAsia" w:ascii="宋体" w:hAnsi="宋体"/>
              </w:rPr>
              <w:t>．</w:t>
            </w:r>
            <w:r>
              <w:rPr>
                <w:rFonts w:ascii="宋体" w:hAnsi="宋体"/>
              </w:rPr>
              <w:t>支振锋：《狗头金系无主物 法律应尊重先占者》，《民主与法制时报》2015年2月12日；</w:t>
            </w:r>
          </w:p>
          <w:p>
            <w:pPr>
              <w:rPr>
                <w:rFonts w:ascii="宋体" w:hAnsi="宋体"/>
              </w:rPr>
            </w:pPr>
            <w:r>
              <w:rPr>
                <w:rFonts w:ascii="宋体" w:hAnsi="宋体"/>
              </w:rPr>
              <w:t>111</w:t>
            </w:r>
            <w:r>
              <w:rPr>
                <w:rFonts w:hint="eastAsia" w:ascii="宋体" w:hAnsi="宋体"/>
              </w:rPr>
              <w:t>．</w:t>
            </w:r>
            <w:r>
              <w:rPr>
                <w:rFonts w:ascii="宋体" w:hAnsi="宋体"/>
              </w:rPr>
              <w:t>支振锋：《用反家暴法断好家务事》，《环球时报》2015年3月5日；</w:t>
            </w:r>
          </w:p>
          <w:p>
            <w:pPr>
              <w:rPr>
                <w:rFonts w:ascii="宋体" w:hAnsi="宋体"/>
              </w:rPr>
            </w:pPr>
            <w:r>
              <w:rPr>
                <w:rFonts w:ascii="宋体" w:hAnsi="宋体"/>
              </w:rPr>
              <w:t>112</w:t>
            </w:r>
            <w:r>
              <w:rPr>
                <w:rFonts w:hint="eastAsia" w:ascii="宋体" w:hAnsi="宋体"/>
              </w:rPr>
              <w:t>．</w:t>
            </w:r>
            <w:r>
              <w:rPr>
                <w:rFonts w:ascii="宋体" w:hAnsi="宋体"/>
              </w:rPr>
              <w:t>支振锋：《立法法修改如何才能破除权力任性》，中国网2015年3月17日；</w:t>
            </w:r>
          </w:p>
          <w:p>
            <w:pPr>
              <w:rPr>
                <w:rFonts w:ascii="宋体" w:hAnsi="宋体"/>
              </w:rPr>
            </w:pPr>
            <w:r>
              <w:rPr>
                <w:rFonts w:ascii="宋体" w:hAnsi="宋体"/>
              </w:rPr>
              <w:t>113</w:t>
            </w:r>
            <w:r>
              <w:rPr>
                <w:rFonts w:hint="eastAsia" w:ascii="宋体" w:hAnsi="宋体"/>
              </w:rPr>
              <w:t>．</w:t>
            </w:r>
            <w:r>
              <w:rPr>
                <w:rFonts w:ascii="宋体" w:hAnsi="宋体"/>
              </w:rPr>
              <w:t>支振锋：《立法法修改如何破除权力任性》，中国网2015年3月17日；</w:t>
            </w:r>
          </w:p>
          <w:p>
            <w:pPr>
              <w:rPr>
                <w:rFonts w:ascii="宋体" w:hAnsi="宋体"/>
              </w:rPr>
            </w:pPr>
            <w:r>
              <w:rPr>
                <w:rFonts w:ascii="宋体" w:hAnsi="宋体"/>
              </w:rPr>
              <w:t>114</w:t>
            </w:r>
            <w:r>
              <w:rPr>
                <w:rFonts w:hint="eastAsia" w:ascii="宋体" w:hAnsi="宋体"/>
              </w:rPr>
              <w:t>．</w:t>
            </w:r>
            <w:r>
              <w:rPr>
                <w:rFonts w:ascii="宋体" w:hAnsi="宋体"/>
              </w:rPr>
              <w:t>支振锋：《立法法修改与仇和现象》，《金融时报》中文网2015年3月19日；</w:t>
            </w:r>
          </w:p>
          <w:p>
            <w:pPr>
              <w:rPr>
                <w:rFonts w:ascii="宋体" w:hAnsi="宋体"/>
              </w:rPr>
            </w:pPr>
            <w:r>
              <w:rPr>
                <w:rFonts w:ascii="宋体" w:hAnsi="宋体"/>
              </w:rPr>
              <w:t>115</w:t>
            </w:r>
            <w:r>
              <w:rPr>
                <w:rFonts w:hint="eastAsia" w:ascii="宋体" w:hAnsi="宋体"/>
              </w:rPr>
              <w:t>．</w:t>
            </w:r>
            <w:r>
              <w:rPr>
                <w:rFonts w:ascii="宋体" w:hAnsi="宋体"/>
              </w:rPr>
              <w:t>支振锋：《立法资源不足的中国人大》，《金融时报》2015年3月31日；</w:t>
            </w:r>
          </w:p>
          <w:p>
            <w:pPr>
              <w:rPr>
                <w:rFonts w:ascii="宋体" w:hAnsi="宋体"/>
              </w:rPr>
            </w:pPr>
            <w:r>
              <w:rPr>
                <w:rFonts w:ascii="宋体" w:hAnsi="宋体"/>
              </w:rPr>
              <w:t>116</w:t>
            </w:r>
            <w:r>
              <w:rPr>
                <w:rFonts w:hint="eastAsia" w:ascii="宋体" w:hAnsi="宋体"/>
              </w:rPr>
              <w:t>．</w:t>
            </w:r>
            <w:r>
              <w:rPr>
                <w:rFonts w:ascii="宋体" w:hAnsi="宋体"/>
              </w:rPr>
              <w:t>支振锋：《“失足”公民也有监督权利》，《法制日报》2015年3月31日；</w:t>
            </w:r>
          </w:p>
          <w:p>
            <w:pPr>
              <w:rPr>
                <w:rFonts w:ascii="宋体" w:hAnsi="宋体"/>
              </w:rPr>
            </w:pPr>
            <w:r>
              <w:rPr>
                <w:rFonts w:ascii="宋体" w:hAnsi="宋体"/>
              </w:rPr>
              <w:t>117</w:t>
            </w:r>
            <w:r>
              <w:rPr>
                <w:rFonts w:hint="eastAsia" w:ascii="宋体" w:hAnsi="宋体"/>
              </w:rPr>
              <w:t>．</w:t>
            </w:r>
            <w:r>
              <w:rPr>
                <w:rFonts w:ascii="宋体" w:hAnsi="宋体"/>
              </w:rPr>
              <w:t>支振锋：《统一立法，堵住数据隐私黑洞》，《法制日报》2015年4月7日；</w:t>
            </w:r>
          </w:p>
          <w:p>
            <w:pPr>
              <w:rPr>
                <w:rFonts w:ascii="宋体" w:hAnsi="宋体"/>
              </w:rPr>
            </w:pPr>
            <w:r>
              <w:rPr>
                <w:rFonts w:ascii="宋体" w:hAnsi="宋体"/>
              </w:rPr>
              <w:t>118</w:t>
            </w:r>
            <w:r>
              <w:rPr>
                <w:rFonts w:hint="eastAsia" w:ascii="宋体" w:hAnsi="宋体"/>
              </w:rPr>
              <w:t>．</w:t>
            </w:r>
            <w:r>
              <w:rPr>
                <w:rFonts w:ascii="宋体" w:hAnsi="宋体"/>
              </w:rPr>
              <w:t>支振锋：《名人不妥言论应接受公众质疑》，《法制日报》2015年4月8日；</w:t>
            </w:r>
          </w:p>
          <w:p>
            <w:pPr>
              <w:rPr>
                <w:rFonts w:ascii="宋体" w:hAnsi="宋体"/>
              </w:rPr>
            </w:pPr>
            <w:r>
              <w:rPr>
                <w:rFonts w:ascii="宋体" w:hAnsi="宋体"/>
              </w:rPr>
              <w:t>119</w:t>
            </w:r>
            <w:r>
              <w:rPr>
                <w:rFonts w:hint="eastAsia" w:ascii="宋体" w:hAnsi="宋体"/>
              </w:rPr>
              <w:t>．</w:t>
            </w:r>
            <w:r>
              <w:rPr>
                <w:rFonts w:ascii="宋体" w:hAnsi="宋体"/>
              </w:rPr>
              <w:t>支振锋：《小学教材与大国战略》，中国网2015年4月9日；</w:t>
            </w:r>
          </w:p>
          <w:p>
            <w:pPr>
              <w:rPr>
                <w:rFonts w:ascii="宋体" w:hAnsi="宋体"/>
              </w:rPr>
            </w:pPr>
            <w:r>
              <w:rPr>
                <w:rFonts w:ascii="宋体" w:hAnsi="宋体"/>
              </w:rPr>
              <w:t>120</w:t>
            </w:r>
            <w:r>
              <w:rPr>
                <w:rFonts w:hint="eastAsia" w:ascii="宋体" w:hAnsi="宋体"/>
              </w:rPr>
              <w:t>．</w:t>
            </w:r>
            <w:r>
              <w:rPr>
                <w:rFonts w:ascii="宋体" w:hAnsi="宋体"/>
              </w:rPr>
              <w:t>支振锋：《用法律澄清糊涂账》，《法制日报》2015年5月9日；</w:t>
            </w:r>
          </w:p>
          <w:p>
            <w:pPr>
              <w:rPr>
                <w:rFonts w:ascii="宋体" w:hAnsi="宋体"/>
              </w:rPr>
            </w:pPr>
            <w:r>
              <w:rPr>
                <w:rFonts w:ascii="宋体" w:hAnsi="宋体"/>
              </w:rPr>
              <w:t>121</w:t>
            </w:r>
            <w:r>
              <w:rPr>
                <w:rFonts w:hint="eastAsia" w:ascii="宋体" w:hAnsi="宋体"/>
              </w:rPr>
              <w:t>．</w:t>
            </w:r>
            <w:r>
              <w:rPr>
                <w:rFonts w:ascii="宋体" w:hAnsi="宋体"/>
              </w:rPr>
              <w:t>支振锋：《法官跳槽该引起特殊重视》，《环球时报》2015年5月27日；</w:t>
            </w:r>
          </w:p>
          <w:p>
            <w:pPr>
              <w:rPr>
                <w:rFonts w:ascii="宋体" w:hAnsi="宋体"/>
              </w:rPr>
            </w:pPr>
            <w:r>
              <w:rPr>
                <w:rFonts w:ascii="宋体" w:hAnsi="宋体"/>
              </w:rPr>
              <w:t>122</w:t>
            </w:r>
            <w:r>
              <w:rPr>
                <w:rFonts w:hint="eastAsia" w:ascii="宋体" w:hAnsi="宋体"/>
              </w:rPr>
              <w:t>．</w:t>
            </w:r>
            <w:r>
              <w:rPr>
                <w:rFonts w:ascii="宋体" w:hAnsi="宋体"/>
              </w:rPr>
              <w:t>支振锋：《快乐教育别走向极端》，《环球时报》2015年6月25日；</w:t>
            </w:r>
          </w:p>
          <w:p>
            <w:pPr>
              <w:rPr>
                <w:rFonts w:ascii="宋体" w:hAnsi="宋体"/>
              </w:rPr>
            </w:pPr>
            <w:r>
              <w:rPr>
                <w:rFonts w:ascii="宋体" w:hAnsi="宋体"/>
              </w:rPr>
              <w:t>123</w:t>
            </w:r>
            <w:r>
              <w:rPr>
                <w:rFonts w:hint="eastAsia" w:ascii="宋体" w:hAnsi="宋体"/>
              </w:rPr>
              <w:t>．</w:t>
            </w:r>
            <w:r>
              <w:rPr>
                <w:rFonts w:ascii="宋体" w:hAnsi="宋体"/>
              </w:rPr>
              <w:t>支振锋：《官员的个性与任性》，《工人日报》2015年8月1日；</w:t>
            </w:r>
          </w:p>
          <w:p>
            <w:pPr>
              <w:rPr>
                <w:rFonts w:ascii="宋体" w:hAnsi="宋体"/>
              </w:rPr>
            </w:pPr>
            <w:r>
              <w:rPr>
                <w:rFonts w:ascii="宋体" w:hAnsi="宋体"/>
              </w:rPr>
              <w:t>124</w:t>
            </w:r>
            <w:r>
              <w:rPr>
                <w:rFonts w:hint="eastAsia" w:ascii="宋体" w:hAnsi="宋体"/>
              </w:rPr>
              <w:t>．</w:t>
            </w:r>
            <w:r>
              <w:rPr>
                <w:rFonts w:ascii="宋体" w:hAnsi="宋体"/>
              </w:rPr>
              <w:t>支振锋：《房地产税立法 考验治理能力》，《法制晚报》2015年8月10日；</w:t>
            </w:r>
          </w:p>
          <w:p>
            <w:pPr>
              <w:rPr>
                <w:rFonts w:ascii="宋体" w:hAnsi="宋体"/>
              </w:rPr>
            </w:pPr>
            <w:r>
              <w:rPr>
                <w:rFonts w:ascii="宋体" w:hAnsi="宋体"/>
              </w:rPr>
              <w:t>125</w:t>
            </w:r>
            <w:r>
              <w:rPr>
                <w:rFonts w:hint="eastAsia" w:ascii="宋体" w:hAnsi="宋体"/>
              </w:rPr>
              <w:t>．</w:t>
            </w:r>
            <w:r>
              <w:rPr>
                <w:rFonts w:ascii="宋体" w:hAnsi="宋体"/>
              </w:rPr>
              <w:t>支振锋：《扫清“影子股东”背后的污垢》，《环球时报》2015年8月24日；</w:t>
            </w:r>
          </w:p>
          <w:p>
            <w:pPr>
              <w:rPr>
                <w:rFonts w:ascii="宋体" w:hAnsi="宋体"/>
              </w:rPr>
            </w:pPr>
            <w:r>
              <w:rPr>
                <w:rFonts w:ascii="宋体" w:hAnsi="宋体"/>
              </w:rPr>
              <w:t>126</w:t>
            </w:r>
            <w:r>
              <w:rPr>
                <w:rFonts w:hint="eastAsia" w:ascii="宋体" w:hAnsi="宋体"/>
              </w:rPr>
              <w:t>．</w:t>
            </w:r>
            <w:r>
              <w:rPr>
                <w:rFonts w:ascii="宋体" w:hAnsi="宋体"/>
              </w:rPr>
              <w:t>支振锋：《强制报告 为反家暴法添支柱》，《法制晚报》2015年8月24日；</w:t>
            </w:r>
          </w:p>
          <w:p>
            <w:pPr>
              <w:rPr>
                <w:rFonts w:ascii="宋体" w:hAnsi="宋体"/>
              </w:rPr>
            </w:pPr>
            <w:r>
              <w:rPr>
                <w:rFonts w:ascii="宋体" w:hAnsi="宋体"/>
              </w:rPr>
              <w:t>127</w:t>
            </w:r>
            <w:r>
              <w:rPr>
                <w:rFonts w:hint="eastAsia" w:ascii="宋体" w:hAnsi="宋体"/>
              </w:rPr>
              <w:t>．</w:t>
            </w:r>
            <w:r>
              <w:rPr>
                <w:rFonts w:ascii="宋体" w:hAnsi="宋体"/>
              </w:rPr>
              <w:t>支振锋：《依法特赦，为法治赋予柔性和温度》，《法制日报》2015年9月1日；</w:t>
            </w:r>
          </w:p>
          <w:p>
            <w:pPr>
              <w:rPr>
                <w:rFonts w:ascii="宋体" w:hAnsi="宋体"/>
              </w:rPr>
            </w:pPr>
            <w:r>
              <w:rPr>
                <w:rFonts w:ascii="宋体" w:hAnsi="宋体"/>
              </w:rPr>
              <w:t>128</w:t>
            </w:r>
            <w:r>
              <w:rPr>
                <w:rFonts w:hint="eastAsia" w:ascii="宋体" w:hAnsi="宋体"/>
              </w:rPr>
              <w:t>．</w:t>
            </w:r>
            <w:r>
              <w:rPr>
                <w:rFonts w:ascii="宋体" w:hAnsi="宋体"/>
              </w:rPr>
              <w:t>支振锋：《以法治进步彰显政治自信》，《学习时报》2015年9月3日；</w:t>
            </w:r>
          </w:p>
          <w:p>
            <w:pPr>
              <w:rPr>
                <w:rFonts w:ascii="宋体" w:hAnsi="宋体"/>
              </w:rPr>
            </w:pPr>
            <w:r>
              <w:rPr>
                <w:rFonts w:ascii="宋体" w:hAnsi="宋体"/>
              </w:rPr>
              <w:t>129</w:t>
            </w:r>
            <w:r>
              <w:rPr>
                <w:rFonts w:hint="eastAsia" w:ascii="宋体" w:hAnsi="宋体"/>
              </w:rPr>
              <w:t>．</w:t>
            </w:r>
            <w:r>
              <w:rPr>
                <w:rFonts w:ascii="宋体" w:hAnsi="宋体"/>
              </w:rPr>
              <w:t>支振锋：《法治社会，什么“粉”都没有特权》，《法制日报》2015年9月9日；</w:t>
            </w:r>
          </w:p>
          <w:p>
            <w:pPr>
              <w:rPr>
                <w:rFonts w:ascii="宋体" w:hAnsi="宋体"/>
              </w:rPr>
            </w:pPr>
            <w:r>
              <w:rPr>
                <w:rFonts w:ascii="宋体" w:hAnsi="宋体"/>
              </w:rPr>
              <w:t>130</w:t>
            </w:r>
            <w:r>
              <w:rPr>
                <w:rFonts w:hint="eastAsia" w:ascii="宋体" w:hAnsi="宋体"/>
              </w:rPr>
              <w:t>．</w:t>
            </w:r>
            <w:r>
              <w:rPr>
                <w:rFonts w:ascii="宋体" w:hAnsi="宋体"/>
              </w:rPr>
              <w:t>支振锋：《法律不能冤屈生命》，《生命时报》2015年9月11日；</w:t>
            </w:r>
          </w:p>
          <w:p>
            <w:pPr>
              <w:rPr>
                <w:rFonts w:ascii="宋体" w:hAnsi="宋体"/>
              </w:rPr>
            </w:pPr>
            <w:r>
              <w:rPr>
                <w:rFonts w:ascii="宋体" w:hAnsi="宋体"/>
              </w:rPr>
              <w:t>131</w:t>
            </w:r>
            <w:r>
              <w:rPr>
                <w:rFonts w:hint="eastAsia" w:ascii="宋体" w:hAnsi="宋体"/>
              </w:rPr>
              <w:t>．</w:t>
            </w:r>
            <w:r>
              <w:rPr>
                <w:rFonts w:ascii="宋体" w:hAnsi="宋体"/>
              </w:rPr>
              <w:t>支振锋：《维护司法公信不能坐等舆论反转》，《人民法院报》2015年9月13日；</w:t>
            </w:r>
          </w:p>
          <w:p>
            <w:pPr>
              <w:rPr>
                <w:rFonts w:ascii="宋体" w:hAnsi="宋体"/>
              </w:rPr>
            </w:pPr>
            <w:r>
              <w:rPr>
                <w:rFonts w:ascii="宋体" w:hAnsi="宋体"/>
              </w:rPr>
              <w:t>132</w:t>
            </w:r>
            <w:r>
              <w:rPr>
                <w:rFonts w:hint="eastAsia" w:ascii="宋体" w:hAnsi="宋体"/>
              </w:rPr>
              <w:t>．</w:t>
            </w:r>
            <w:r>
              <w:rPr>
                <w:rFonts w:ascii="宋体" w:hAnsi="宋体"/>
              </w:rPr>
              <w:t>支振锋：《国际法治与人道文明——不应被忽视的中国贡献》，《中国社会科学报》2015年9月16日；</w:t>
            </w:r>
          </w:p>
          <w:p>
            <w:pPr>
              <w:rPr>
                <w:rFonts w:ascii="宋体" w:hAnsi="宋体"/>
              </w:rPr>
            </w:pPr>
            <w:r>
              <w:rPr>
                <w:rFonts w:ascii="宋体" w:hAnsi="宋体"/>
              </w:rPr>
              <w:t>133</w:t>
            </w:r>
            <w:r>
              <w:rPr>
                <w:rFonts w:hint="eastAsia" w:ascii="宋体" w:hAnsi="宋体"/>
              </w:rPr>
              <w:t>．</w:t>
            </w:r>
            <w:r>
              <w:rPr>
                <w:rFonts w:ascii="宋体" w:hAnsi="宋体"/>
              </w:rPr>
              <w:t>支振锋：《拥挤社会的交通不仅仅考验法律》，《法制日报》2015年9月18日；</w:t>
            </w:r>
          </w:p>
          <w:p>
            <w:pPr>
              <w:rPr>
                <w:rFonts w:ascii="宋体" w:hAnsi="宋体"/>
              </w:rPr>
            </w:pPr>
            <w:r>
              <w:rPr>
                <w:rFonts w:ascii="宋体" w:hAnsi="宋体"/>
              </w:rPr>
              <w:t>134</w:t>
            </w:r>
            <w:r>
              <w:rPr>
                <w:rFonts w:hint="eastAsia" w:ascii="宋体" w:hAnsi="宋体"/>
              </w:rPr>
              <w:t>．</w:t>
            </w:r>
            <w:r>
              <w:rPr>
                <w:rFonts w:ascii="宋体" w:hAnsi="宋体"/>
              </w:rPr>
              <w:t>支振锋：《何时办事不求人？》，《工人日报》2015年11月28日；</w:t>
            </w:r>
          </w:p>
          <w:p>
            <w:pPr>
              <w:rPr>
                <w:rFonts w:ascii="宋体" w:hAnsi="宋体"/>
              </w:rPr>
            </w:pPr>
            <w:r>
              <w:rPr>
                <w:rFonts w:ascii="宋体" w:hAnsi="宋体"/>
              </w:rPr>
              <w:t>135</w:t>
            </w:r>
            <w:r>
              <w:rPr>
                <w:rFonts w:hint="eastAsia" w:ascii="宋体" w:hAnsi="宋体"/>
              </w:rPr>
              <w:t>．</w:t>
            </w:r>
            <w:r>
              <w:rPr>
                <w:rFonts w:ascii="宋体" w:hAnsi="宋体"/>
              </w:rPr>
              <w:t>支振锋：《网络主权是网络安全的根本保障》，《法制日报》2015年12月18日第7版；</w:t>
            </w:r>
          </w:p>
          <w:p>
            <w:pPr>
              <w:rPr>
                <w:rFonts w:ascii="宋体" w:hAnsi="宋体"/>
              </w:rPr>
            </w:pPr>
            <w:r>
              <w:rPr>
                <w:rFonts w:ascii="宋体" w:hAnsi="宋体"/>
              </w:rPr>
              <w:t>136</w:t>
            </w:r>
            <w:r>
              <w:rPr>
                <w:rFonts w:hint="eastAsia" w:ascii="宋体" w:hAnsi="宋体"/>
              </w:rPr>
              <w:t>．</w:t>
            </w:r>
            <w:r>
              <w:rPr>
                <w:rFonts w:ascii="宋体" w:hAnsi="宋体"/>
              </w:rPr>
              <w:t>支振锋：《网络主权保障网络权利》，《法制日报》2015年12月25日；</w:t>
            </w:r>
          </w:p>
          <w:p>
            <w:pPr>
              <w:rPr>
                <w:rFonts w:ascii="宋体" w:hAnsi="宋体"/>
              </w:rPr>
            </w:pPr>
            <w:r>
              <w:rPr>
                <w:rFonts w:ascii="宋体" w:hAnsi="宋体"/>
              </w:rPr>
              <w:t>137</w:t>
            </w:r>
            <w:r>
              <w:rPr>
                <w:rFonts w:hint="eastAsia" w:ascii="宋体" w:hAnsi="宋体"/>
              </w:rPr>
              <w:t>．</w:t>
            </w:r>
            <w:r>
              <w:rPr>
                <w:rFonts w:ascii="宋体" w:hAnsi="宋体"/>
              </w:rPr>
              <w:t>支振锋：《法治，需要中国的智慧交代》，《法治周末》2015年12月23日；</w:t>
            </w:r>
          </w:p>
          <w:p>
            <w:pPr>
              <w:rPr>
                <w:rFonts w:ascii="宋体" w:hAnsi="宋体"/>
              </w:rPr>
            </w:pPr>
            <w:r>
              <w:rPr>
                <w:rFonts w:ascii="宋体" w:hAnsi="宋体"/>
              </w:rPr>
              <w:t>138</w:t>
            </w:r>
            <w:r>
              <w:rPr>
                <w:rFonts w:hint="eastAsia" w:ascii="宋体" w:hAnsi="宋体"/>
              </w:rPr>
              <w:t>．</w:t>
            </w:r>
            <w:r>
              <w:rPr>
                <w:rFonts w:ascii="宋体" w:hAnsi="宋体"/>
              </w:rPr>
              <w:t>支振锋：《2015年理论学术研究观点要览（法学篇）》，《北京日报》2015年12月28日第30版；</w:t>
            </w:r>
          </w:p>
          <w:p>
            <w:pPr>
              <w:rPr>
                <w:rFonts w:ascii="宋体" w:hAnsi="宋体"/>
              </w:rPr>
            </w:pPr>
            <w:r>
              <w:rPr>
                <w:rFonts w:ascii="宋体" w:hAnsi="宋体"/>
              </w:rPr>
              <w:t>139</w:t>
            </w:r>
            <w:r>
              <w:rPr>
                <w:rFonts w:hint="eastAsia" w:ascii="宋体" w:hAnsi="宋体"/>
              </w:rPr>
              <w:t>．</w:t>
            </w:r>
            <w:r>
              <w:rPr>
                <w:rFonts w:ascii="宋体" w:hAnsi="宋体"/>
              </w:rPr>
              <w:t>支振锋：《微博庭审直播彰显司法公开新境界》，《法制日报》2016年1月11日第2版；</w:t>
            </w:r>
          </w:p>
          <w:p>
            <w:pPr>
              <w:rPr>
                <w:rFonts w:ascii="宋体" w:hAnsi="宋体"/>
              </w:rPr>
            </w:pPr>
            <w:r>
              <w:rPr>
                <w:rFonts w:ascii="宋体" w:hAnsi="宋体"/>
              </w:rPr>
              <w:t>140</w:t>
            </w:r>
            <w:r>
              <w:rPr>
                <w:rFonts w:hint="eastAsia" w:ascii="宋体" w:hAnsi="宋体"/>
              </w:rPr>
              <w:t>．</w:t>
            </w:r>
            <w:r>
              <w:rPr>
                <w:rFonts w:ascii="宋体" w:hAnsi="宋体"/>
              </w:rPr>
              <w:t>支振锋：《制定全球互联网治理新规则》，《中国社会科学报》2016年1月6日第5版；</w:t>
            </w:r>
          </w:p>
          <w:p>
            <w:pPr>
              <w:rPr>
                <w:rFonts w:ascii="宋体" w:hAnsi="宋体"/>
              </w:rPr>
            </w:pPr>
            <w:r>
              <w:rPr>
                <w:rFonts w:ascii="宋体" w:hAnsi="宋体"/>
              </w:rPr>
              <w:t>141</w:t>
            </w:r>
            <w:r>
              <w:rPr>
                <w:rFonts w:hint="eastAsia" w:ascii="宋体" w:hAnsi="宋体"/>
              </w:rPr>
              <w:t>．</w:t>
            </w:r>
            <w:r>
              <w:rPr>
                <w:rFonts w:ascii="宋体" w:hAnsi="宋体"/>
              </w:rPr>
              <w:t>支振锋：《“青椒”压力大不容忽视》，《环球时报》2016年1月14日第15版；</w:t>
            </w:r>
          </w:p>
          <w:p>
            <w:pPr>
              <w:rPr>
                <w:rFonts w:ascii="宋体" w:hAnsi="宋体"/>
              </w:rPr>
            </w:pPr>
            <w:r>
              <w:rPr>
                <w:rFonts w:ascii="宋体" w:hAnsi="宋体"/>
              </w:rPr>
              <w:t>142</w:t>
            </w:r>
            <w:r>
              <w:rPr>
                <w:rFonts w:hint="eastAsia" w:ascii="宋体" w:hAnsi="宋体"/>
              </w:rPr>
              <w:t>．</w:t>
            </w:r>
            <w:r>
              <w:rPr>
                <w:rFonts w:ascii="宋体" w:hAnsi="宋体"/>
              </w:rPr>
              <w:t>支振锋：《“青椒”为什么不满意》，《中国青年报》2016年1月18日第2版；</w:t>
            </w:r>
          </w:p>
          <w:p>
            <w:pPr>
              <w:rPr>
                <w:rFonts w:ascii="宋体" w:hAnsi="宋体"/>
              </w:rPr>
            </w:pPr>
            <w:r>
              <w:rPr>
                <w:rFonts w:ascii="宋体" w:hAnsi="宋体"/>
              </w:rPr>
              <w:t>143</w:t>
            </w:r>
            <w:r>
              <w:rPr>
                <w:rFonts w:hint="eastAsia" w:ascii="宋体" w:hAnsi="宋体"/>
              </w:rPr>
              <w:t>．</w:t>
            </w:r>
            <w:r>
              <w:rPr>
                <w:rFonts w:ascii="宋体" w:hAnsi="宋体"/>
              </w:rPr>
              <w:t>支振锋：《为信用买单应成生活常态》，《环球时报》2016年5月19日；</w:t>
            </w:r>
          </w:p>
          <w:p>
            <w:pPr>
              <w:rPr>
                <w:rFonts w:ascii="宋体" w:hAnsi="宋体"/>
              </w:rPr>
            </w:pPr>
            <w:r>
              <w:rPr>
                <w:rFonts w:ascii="宋体" w:hAnsi="宋体"/>
              </w:rPr>
              <w:t>144</w:t>
            </w:r>
            <w:r>
              <w:rPr>
                <w:rFonts w:hint="eastAsia" w:ascii="宋体" w:hAnsi="宋体"/>
              </w:rPr>
              <w:t>．</w:t>
            </w:r>
            <w:r>
              <w:rPr>
                <w:rFonts w:ascii="宋体" w:hAnsi="宋体"/>
              </w:rPr>
              <w:t>支振锋：《打造司法公开“第四平台”》，《人民法院报》2016年5月19日第5版；</w:t>
            </w:r>
          </w:p>
          <w:p>
            <w:pPr>
              <w:rPr>
                <w:rFonts w:ascii="宋体" w:hAnsi="宋体"/>
              </w:rPr>
            </w:pPr>
            <w:r>
              <w:rPr>
                <w:rFonts w:ascii="宋体" w:hAnsi="宋体"/>
              </w:rPr>
              <w:t>145</w:t>
            </w:r>
            <w:r>
              <w:rPr>
                <w:rFonts w:hint="eastAsia" w:ascii="宋体" w:hAnsi="宋体"/>
              </w:rPr>
              <w:t>．</w:t>
            </w:r>
            <w:r>
              <w:rPr>
                <w:rFonts w:ascii="宋体" w:hAnsi="宋体"/>
              </w:rPr>
              <w:t>支振锋：《百度整改能否让企业不只向钱看》，《工人日报》2016年6月4日；</w:t>
            </w:r>
          </w:p>
          <w:p>
            <w:pPr>
              <w:rPr>
                <w:rFonts w:ascii="宋体" w:hAnsi="宋体"/>
              </w:rPr>
            </w:pPr>
            <w:r>
              <w:rPr>
                <w:rFonts w:ascii="宋体" w:hAnsi="宋体"/>
              </w:rPr>
              <w:t>146</w:t>
            </w:r>
            <w:r>
              <w:rPr>
                <w:rFonts w:hint="eastAsia" w:ascii="宋体" w:hAnsi="宋体"/>
              </w:rPr>
              <w:t>．</w:t>
            </w:r>
            <w:r>
              <w:rPr>
                <w:rFonts w:ascii="宋体" w:hAnsi="宋体"/>
              </w:rPr>
              <w:t>支振锋：《“校友”们，法治其实想静静》，《环球时报》2016年7月5日第15版；</w:t>
            </w:r>
          </w:p>
          <w:p>
            <w:pPr>
              <w:rPr>
                <w:rFonts w:ascii="宋体" w:hAnsi="宋体"/>
              </w:rPr>
            </w:pPr>
            <w:r>
              <w:rPr>
                <w:rFonts w:ascii="宋体" w:hAnsi="宋体"/>
              </w:rPr>
              <w:t>147</w:t>
            </w:r>
            <w:r>
              <w:rPr>
                <w:rFonts w:hint="eastAsia" w:ascii="宋体" w:hAnsi="宋体"/>
              </w:rPr>
              <w:t>．</w:t>
            </w:r>
            <w:r>
              <w:rPr>
                <w:rFonts w:ascii="宋体" w:hAnsi="宋体"/>
              </w:rPr>
              <w:t>支振锋：《夺命公路为何换不来管理“生死时速”》，《工人日报》2016年7月9日第6版；</w:t>
            </w:r>
          </w:p>
          <w:p>
            <w:pPr>
              <w:rPr>
                <w:rFonts w:ascii="宋体" w:hAnsi="宋体"/>
              </w:rPr>
            </w:pPr>
            <w:r>
              <w:rPr>
                <w:rFonts w:ascii="宋体" w:hAnsi="宋体"/>
              </w:rPr>
              <w:t>148</w:t>
            </w:r>
            <w:r>
              <w:rPr>
                <w:rFonts w:hint="eastAsia" w:ascii="宋体" w:hAnsi="宋体"/>
              </w:rPr>
              <w:t>．</w:t>
            </w:r>
            <w:r>
              <w:rPr>
                <w:rFonts w:ascii="宋体" w:hAnsi="宋体"/>
              </w:rPr>
              <w:t>支振锋：《王宝强婚变,维护婚姻的伦理》，《法制日报》2016年8月18日第7版；</w:t>
            </w:r>
          </w:p>
          <w:p>
            <w:pPr>
              <w:rPr>
                <w:rFonts w:ascii="宋体" w:hAnsi="宋体"/>
              </w:rPr>
            </w:pPr>
            <w:r>
              <w:rPr>
                <w:rFonts w:ascii="宋体" w:hAnsi="宋体"/>
              </w:rPr>
              <w:t>149</w:t>
            </w:r>
            <w:r>
              <w:rPr>
                <w:rFonts w:hint="eastAsia" w:ascii="宋体" w:hAnsi="宋体"/>
              </w:rPr>
              <w:t>．</w:t>
            </w:r>
            <w:r>
              <w:rPr>
                <w:rFonts w:ascii="宋体" w:hAnsi="宋体"/>
              </w:rPr>
              <w:t>支振锋：《新媒体助推中国司法公开》，《人民法院报》2016年8月24日;</w:t>
            </w:r>
          </w:p>
          <w:p>
            <w:pPr>
              <w:rPr>
                <w:rFonts w:ascii="宋体" w:hAnsi="宋体"/>
              </w:rPr>
            </w:pPr>
            <w:r>
              <w:rPr>
                <w:rFonts w:ascii="宋体" w:hAnsi="宋体"/>
              </w:rPr>
              <w:t>150</w:t>
            </w:r>
            <w:r>
              <w:rPr>
                <w:rFonts w:hint="eastAsia" w:ascii="宋体" w:hAnsi="宋体"/>
              </w:rPr>
              <w:t>．</w:t>
            </w:r>
            <w:r>
              <w:rPr>
                <w:rFonts w:ascii="宋体" w:hAnsi="宋体"/>
              </w:rPr>
              <w:t>支振锋：《做一名建设性的“吃瓜群众”》，《环球时报》2016年9月5日第15版；</w:t>
            </w:r>
          </w:p>
          <w:p>
            <w:pPr>
              <w:rPr>
                <w:rFonts w:ascii="宋体" w:hAnsi="宋体"/>
              </w:rPr>
            </w:pPr>
            <w:r>
              <w:rPr>
                <w:rFonts w:ascii="宋体" w:hAnsi="宋体"/>
              </w:rPr>
              <w:t>151</w:t>
            </w:r>
            <w:r>
              <w:rPr>
                <w:rFonts w:hint="eastAsia" w:ascii="宋体" w:hAnsi="宋体"/>
              </w:rPr>
              <w:t>．</w:t>
            </w:r>
            <w:r>
              <w:rPr>
                <w:rFonts w:ascii="宋体" w:hAnsi="宋体"/>
              </w:rPr>
              <w:t>支振锋：《不管骗多少，一律判重刑》，《生命时报》2016年9月6日第2版;</w:t>
            </w:r>
          </w:p>
          <w:p>
            <w:pPr>
              <w:rPr>
                <w:rFonts w:ascii="宋体" w:hAnsi="宋体"/>
              </w:rPr>
            </w:pPr>
            <w:r>
              <w:rPr>
                <w:rFonts w:ascii="宋体" w:hAnsi="宋体"/>
              </w:rPr>
              <w:t>152</w:t>
            </w:r>
            <w:r>
              <w:rPr>
                <w:rFonts w:hint="eastAsia" w:ascii="宋体" w:hAnsi="宋体"/>
              </w:rPr>
              <w:t>．</w:t>
            </w:r>
            <w:r>
              <w:rPr>
                <w:rFonts w:ascii="宋体" w:hAnsi="宋体"/>
              </w:rPr>
              <w:t>支振锋：《网络直播不能乱来》，《生命时报》2016年9月13日第2版；</w:t>
            </w:r>
          </w:p>
          <w:p>
            <w:pPr>
              <w:rPr>
                <w:rFonts w:ascii="宋体" w:hAnsi="宋体"/>
              </w:rPr>
            </w:pPr>
            <w:r>
              <w:rPr>
                <w:rFonts w:ascii="宋体" w:hAnsi="宋体"/>
              </w:rPr>
              <w:t>153</w:t>
            </w:r>
            <w:r>
              <w:rPr>
                <w:rFonts w:hint="eastAsia" w:ascii="宋体" w:hAnsi="宋体"/>
              </w:rPr>
              <w:t>．</w:t>
            </w:r>
            <w:r>
              <w:rPr>
                <w:rFonts w:ascii="宋体" w:hAnsi="宋体"/>
              </w:rPr>
              <w:t>支振锋：《以法律赓续中秋节的文明价值》，《法制日报》2016年9月15日第3版；</w:t>
            </w:r>
          </w:p>
          <w:p>
            <w:pPr>
              <w:rPr>
                <w:rFonts w:ascii="宋体" w:hAnsi="宋体"/>
              </w:rPr>
            </w:pPr>
            <w:r>
              <w:rPr>
                <w:rFonts w:ascii="宋体" w:hAnsi="宋体"/>
              </w:rPr>
              <w:t>154</w:t>
            </w:r>
            <w:r>
              <w:rPr>
                <w:rFonts w:hint="eastAsia" w:ascii="宋体" w:hAnsi="宋体"/>
              </w:rPr>
              <w:t>．</w:t>
            </w:r>
            <w:r>
              <w:rPr>
                <w:rFonts w:ascii="宋体" w:hAnsi="宋体"/>
              </w:rPr>
              <w:t>支振锋：《宪法宣誓昭示为政初心》，《学习时报》2016年9月26日第1版；</w:t>
            </w:r>
          </w:p>
          <w:p>
            <w:pPr>
              <w:rPr>
                <w:rFonts w:ascii="宋体" w:hAnsi="宋体"/>
              </w:rPr>
            </w:pPr>
            <w:r>
              <w:rPr>
                <w:rFonts w:ascii="宋体" w:hAnsi="宋体"/>
              </w:rPr>
              <w:t>155</w:t>
            </w:r>
            <w:r>
              <w:rPr>
                <w:rFonts w:hint="eastAsia" w:ascii="宋体" w:hAnsi="宋体"/>
              </w:rPr>
              <w:t>．</w:t>
            </w:r>
            <w:r>
              <w:rPr>
                <w:rFonts w:ascii="宋体" w:hAnsi="宋体"/>
              </w:rPr>
              <w:t>支振锋：《铁腕治贿选彰显刷新党风政风决心》，中国社会科学网2016年10月11日；</w:t>
            </w:r>
          </w:p>
          <w:p>
            <w:pPr>
              <w:rPr>
                <w:rFonts w:ascii="宋体" w:hAnsi="宋体"/>
              </w:rPr>
            </w:pPr>
            <w:r>
              <w:rPr>
                <w:rFonts w:ascii="宋体" w:hAnsi="宋体"/>
              </w:rPr>
              <w:t>156</w:t>
            </w:r>
            <w:r>
              <w:rPr>
                <w:rFonts w:hint="eastAsia" w:ascii="宋体" w:hAnsi="宋体"/>
              </w:rPr>
              <w:t>．</w:t>
            </w:r>
            <w:r>
              <w:rPr>
                <w:rFonts w:ascii="宋体" w:hAnsi="宋体"/>
              </w:rPr>
              <w:t>支振锋：《永葆先进性，不忘初心走好新长征》，中国社会科学网2016年10月24日；</w:t>
            </w:r>
          </w:p>
          <w:p>
            <w:pPr>
              <w:rPr>
                <w:rFonts w:ascii="宋体" w:hAnsi="宋体"/>
              </w:rPr>
            </w:pPr>
            <w:r>
              <w:rPr>
                <w:rFonts w:ascii="宋体" w:hAnsi="宋体"/>
              </w:rPr>
              <w:t>157</w:t>
            </w:r>
            <w:r>
              <w:rPr>
                <w:rFonts w:hint="eastAsia" w:ascii="宋体" w:hAnsi="宋体"/>
              </w:rPr>
              <w:t>．</w:t>
            </w:r>
            <w:r>
              <w:rPr>
                <w:rFonts w:ascii="宋体" w:hAnsi="宋体"/>
              </w:rPr>
              <w:t>支振锋：《母亲虎口救女算不算见义勇为》，《环球时报》2016年11月24日第15版；</w:t>
            </w:r>
          </w:p>
          <w:p>
            <w:pPr>
              <w:rPr>
                <w:rFonts w:ascii="宋体" w:hAnsi="宋体"/>
              </w:rPr>
            </w:pPr>
            <w:r>
              <w:rPr>
                <w:rFonts w:ascii="宋体" w:hAnsi="宋体"/>
              </w:rPr>
              <w:t>158</w:t>
            </w:r>
            <w:r>
              <w:rPr>
                <w:rFonts w:hint="eastAsia" w:ascii="宋体" w:hAnsi="宋体"/>
              </w:rPr>
              <w:t>．</w:t>
            </w:r>
            <w:r>
              <w:rPr>
                <w:rFonts w:ascii="宋体" w:hAnsi="宋体"/>
              </w:rPr>
              <w:t>支振锋：《聂树斌案带给法治的疼痛与警醒》，《环球时报》2016年12月3日第7版；</w:t>
            </w:r>
          </w:p>
          <w:p>
            <w:pPr>
              <w:rPr>
                <w:rFonts w:ascii="宋体" w:hAnsi="宋体"/>
              </w:rPr>
            </w:pPr>
            <w:r>
              <w:rPr>
                <w:rFonts w:ascii="宋体" w:hAnsi="宋体"/>
              </w:rPr>
              <w:t>159</w:t>
            </w:r>
            <w:r>
              <w:rPr>
                <w:rFonts w:hint="eastAsia" w:ascii="宋体" w:hAnsi="宋体"/>
              </w:rPr>
              <w:t>．</w:t>
            </w:r>
            <w:r>
              <w:rPr>
                <w:rFonts w:ascii="宋体" w:hAnsi="宋体"/>
              </w:rPr>
              <w:t>支振锋：《法庭才是江天勇案的权威辩论场》，《环球时报》2016年12月19日第15期；</w:t>
            </w:r>
          </w:p>
          <w:p>
            <w:pPr>
              <w:rPr>
                <w:rFonts w:ascii="宋体" w:hAnsi="宋体"/>
              </w:rPr>
            </w:pPr>
            <w:r>
              <w:rPr>
                <w:rFonts w:ascii="宋体" w:hAnsi="宋体"/>
              </w:rPr>
              <w:t>160</w:t>
            </w:r>
            <w:r>
              <w:rPr>
                <w:rFonts w:hint="eastAsia" w:ascii="宋体" w:hAnsi="宋体"/>
              </w:rPr>
              <w:t>．</w:t>
            </w:r>
            <w:r>
              <w:rPr>
                <w:rFonts w:ascii="宋体" w:hAnsi="宋体"/>
              </w:rPr>
              <w:t>支振锋：《今天我们如何走好新长征路》，《中国社会科学报》2016年12月20日第7版</w:t>
            </w:r>
            <w:r>
              <w:rPr>
                <w:rFonts w:hint="eastAsia" w:ascii="宋体" w:hAnsi="宋体"/>
              </w:rPr>
              <w:t>；</w:t>
            </w:r>
          </w:p>
          <w:p>
            <w:pPr>
              <w:rPr>
                <w:rFonts w:ascii="宋体" w:hAnsi="宋体"/>
              </w:rPr>
            </w:pPr>
            <w:r>
              <w:rPr>
                <w:rFonts w:ascii="宋体" w:hAnsi="宋体"/>
              </w:rPr>
              <w:t>161</w:t>
            </w:r>
            <w:r>
              <w:rPr>
                <w:rFonts w:hint="eastAsia" w:ascii="宋体" w:hAnsi="宋体"/>
              </w:rPr>
              <w:t>．</w:t>
            </w:r>
            <w:r>
              <w:rPr>
                <w:rFonts w:ascii="宋体" w:hAnsi="宋体"/>
              </w:rPr>
              <w:t>支振锋：《以公正司法保障大国崛起》;《法制日报》2017年1月20日第7版</w:t>
            </w:r>
          </w:p>
          <w:p>
            <w:pPr>
              <w:rPr>
                <w:rFonts w:ascii="宋体" w:hAnsi="宋体"/>
              </w:rPr>
            </w:pPr>
            <w:r>
              <w:rPr>
                <w:rFonts w:ascii="宋体" w:hAnsi="宋体"/>
              </w:rPr>
              <w:t>162</w:t>
            </w:r>
            <w:r>
              <w:rPr>
                <w:rFonts w:hint="eastAsia" w:ascii="宋体" w:hAnsi="宋体"/>
              </w:rPr>
              <w:t>．</w:t>
            </w:r>
            <w:r>
              <w:rPr>
                <w:rFonts w:ascii="宋体" w:hAnsi="宋体"/>
              </w:rPr>
              <w:t>支振锋：《电企超标排污凸显监管短板》，《法制日报》2017年1月22日第3版；</w:t>
            </w:r>
          </w:p>
          <w:p>
            <w:pPr>
              <w:rPr>
                <w:rFonts w:ascii="宋体" w:hAnsi="宋体"/>
              </w:rPr>
            </w:pPr>
            <w:r>
              <w:rPr>
                <w:rFonts w:ascii="宋体" w:hAnsi="宋体"/>
              </w:rPr>
              <w:t>163</w:t>
            </w:r>
            <w:r>
              <w:rPr>
                <w:rFonts w:hint="eastAsia" w:ascii="宋体" w:hAnsi="宋体"/>
              </w:rPr>
              <w:t>．</w:t>
            </w:r>
            <w:r>
              <w:rPr>
                <w:rFonts w:ascii="宋体" w:hAnsi="宋体"/>
              </w:rPr>
              <w:t>支振锋：《教师网络授课涉嫌违反职业伦理》，《法制日报》2017年1月22日第3版；</w:t>
            </w:r>
          </w:p>
          <w:p>
            <w:pPr>
              <w:rPr>
                <w:rFonts w:ascii="宋体" w:hAnsi="宋体"/>
              </w:rPr>
            </w:pPr>
            <w:r>
              <w:rPr>
                <w:rFonts w:ascii="宋体" w:hAnsi="宋体"/>
              </w:rPr>
              <w:t>164</w:t>
            </w:r>
            <w:r>
              <w:rPr>
                <w:rFonts w:hint="eastAsia" w:ascii="宋体" w:hAnsi="宋体"/>
              </w:rPr>
              <w:t>．</w:t>
            </w:r>
            <w:r>
              <w:rPr>
                <w:rFonts w:ascii="宋体" w:hAnsi="宋体"/>
              </w:rPr>
              <w:t>支振锋：《英大财险 “窃听门” 不能一罚了之》；《法制日报》2017年1月22日第3版；</w:t>
            </w:r>
          </w:p>
          <w:p>
            <w:pPr>
              <w:rPr>
                <w:rFonts w:ascii="宋体" w:hAnsi="宋体"/>
              </w:rPr>
            </w:pPr>
            <w:r>
              <w:rPr>
                <w:rFonts w:ascii="宋体" w:hAnsi="宋体"/>
              </w:rPr>
              <w:t>165</w:t>
            </w:r>
            <w:r>
              <w:rPr>
                <w:rFonts w:hint="eastAsia" w:ascii="宋体" w:hAnsi="宋体"/>
              </w:rPr>
              <w:t>．</w:t>
            </w:r>
            <w:r>
              <w:rPr>
                <w:rFonts w:ascii="宋体" w:hAnsi="宋体"/>
              </w:rPr>
              <w:t>支振锋：《杜绝贩卖个人信息亟需源头治理》，《法制日报》2017年1月22日第7版；</w:t>
            </w:r>
          </w:p>
          <w:p>
            <w:pPr>
              <w:rPr>
                <w:rFonts w:ascii="宋体" w:hAnsi="宋体"/>
              </w:rPr>
            </w:pPr>
            <w:r>
              <w:rPr>
                <w:rFonts w:ascii="宋体" w:hAnsi="宋体"/>
              </w:rPr>
              <w:t>166</w:t>
            </w:r>
            <w:r>
              <w:rPr>
                <w:rFonts w:hint="eastAsia" w:ascii="宋体" w:hAnsi="宋体"/>
              </w:rPr>
              <w:t>．</w:t>
            </w:r>
            <w:r>
              <w:rPr>
                <w:rFonts w:ascii="宋体" w:hAnsi="宋体"/>
              </w:rPr>
              <w:t>支振锋：《社交APP要监管更要自律》，《环球时报》2017年2月9日第15版;</w:t>
            </w:r>
          </w:p>
          <w:p>
            <w:pPr>
              <w:rPr>
                <w:rFonts w:ascii="宋体" w:hAnsi="宋体"/>
              </w:rPr>
            </w:pPr>
            <w:r>
              <w:rPr>
                <w:rFonts w:ascii="宋体" w:hAnsi="宋体"/>
              </w:rPr>
              <w:t>167</w:t>
            </w:r>
            <w:r>
              <w:rPr>
                <w:rFonts w:hint="eastAsia" w:ascii="宋体" w:hAnsi="宋体"/>
              </w:rPr>
              <w:t>．</w:t>
            </w:r>
            <w:r>
              <w:rPr>
                <w:rFonts w:ascii="宋体" w:hAnsi="宋体"/>
              </w:rPr>
              <w:t>支振锋：《以人民期待为第一动力》，《法制日报》2017年3月16日第7版;</w:t>
            </w:r>
          </w:p>
          <w:p>
            <w:pPr>
              <w:rPr>
                <w:rFonts w:ascii="宋体" w:hAnsi="宋体"/>
              </w:rPr>
            </w:pPr>
            <w:r>
              <w:rPr>
                <w:rFonts w:ascii="宋体" w:hAnsi="宋体"/>
              </w:rPr>
              <w:t>168</w:t>
            </w:r>
            <w:r>
              <w:rPr>
                <w:rFonts w:hint="eastAsia" w:ascii="宋体" w:hAnsi="宋体"/>
              </w:rPr>
              <w:t>．</w:t>
            </w:r>
            <w:r>
              <w:rPr>
                <w:rFonts w:ascii="宋体" w:hAnsi="宋体"/>
              </w:rPr>
              <w:t>支振锋：《法院为何要让离婚者“冷静”》，《环球时报》2017年3月23日第15版;</w:t>
            </w:r>
          </w:p>
          <w:p>
            <w:pPr>
              <w:rPr>
                <w:rFonts w:ascii="宋体" w:hAnsi="宋体"/>
              </w:rPr>
            </w:pPr>
            <w:r>
              <w:rPr>
                <w:rFonts w:ascii="宋体" w:hAnsi="宋体"/>
              </w:rPr>
              <w:t>169</w:t>
            </w:r>
            <w:r>
              <w:rPr>
                <w:rFonts w:hint="eastAsia" w:ascii="宋体" w:hAnsi="宋体"/>
              </w:rPr>
              <w:t>．</w:t>
            </w:r>
            <w:r>
              <w:rPr>
                <w:rFonts w:ascii="宋体" w:hAnsi="宋体"/>
              </w:rPr>
              <w:t>支振锋：《法律政策要小心呵护家庭婚姻》，《法制日报》2017年3月30日第7版；</w:t>
            </w:r>
          </w:p>
          <w:p>
            <w:pPr>
              <w:rPr>
                <w:rFonts w:ascii="宋体" w:hAnsi="宋体"/>
              </w:rPr>
            </w:pPr>
            <w:r>
              <w:rPr>
                <w:rFonts w:ascii="宋体" w:hAnsi="宋体"/>
              </w:rPr>
              <w:t>170</w:t>
            </w:r>
            <w:r>
              <w:rPr>
                <w:rFonts w:hint="eastAsia" w:ascii="宋体" w:hAnsi="宋体"/>
              </w:rPr>
              <w:t>．</w:t>
            </w:r>
            <w:r>
              <w:rPr>
                <w:rFonts w:ascii="宋体" w:hAnsi="宋体"/>
              </w:rPr>
              <w:t>支振锋：《当法理遭遇伦理》，《环球时报》2017年4月5日第15版;</w:t>
            </w:r>
          </w:p>
          <w:p>
            <w:pPr>
              <w:rPr>
                <w:rFonts w:ascii="宋体" w:hAnsi="宋体"/>
              </w:rPr>
            </w:pPr>
            <w:r>
              <w:rPr>
                <w:rFonts w:ascii="宋体" w:hAnsi="宋体"/>
              </w:rPr>
              <w:t>171</w:t>
            </w:r>
            <w:r>
              <w:rPr>
                <w:rFonts w:hint="eastAsia" w:ascii="宋体" w:hAnsi="宋体"/>
              </w:rPr>
              <w:t>．</w:t>
            </w:r>
            <w:r>
              <w:rPr>
                <w:rFonts w:ascii="宋体" w:hAnsi="宋体"/>
              </w:rPr>
              <w:t>支振锋：《舆情不是敌情， 而是须重视的民情》，《中国教育报》2017年4月10日第2版</w:t>
            </w:r>
            <w:r>
              <w:rPr>
                <w:rFonts w:hint="eastAsia" w:ascii="宋体" w:hAnsi="宋体"/>
              </w:rPr>
              <w:t>；</w:t>
            </w:r>
          </w:p>
          <w:p>
            <w:pPr>
              <w:rPr>
                <w:rFonts w:ascii="宋体" w:hAnsi="宋体"/>
              </w:rPr>
            </w:pPr>
            <w:r>
              <w:rPr>
                <w:rFonts w:ascii="宋体" w:hAnsi="宋体"/>
              </w:rPr>
              <w:t>172</w:t>
            </w:r>
            <w:r>
              <w:rPr>
                <w:rFonts w:hint="eastAsia" w:ascii="宋体" w:hAnsi="宋体"/>
              </w:rPr>
              <w:t>．</w:t>
            </w:r>
            <w:r>
              <w:rPr>
                <w:rFonts w:ascii="宋体" w:hAnsi="宋体"/>
              </w:rPr>
              <w:t>支振锋：《让快递垃圾从环保难题变商机》，《法制日报》2017年5月7日第3版;</w:t>
            </w:r>
          </w:p>
          <w:p>
            <w:pPr>
              <w:rPr>
                <w:rFonts w:ascii="宋体" w:hAnsi="宋体"/>
              </w:rPr>
            </w:pPr>
            <w:r>
              <w:rPr>
                <w:rFonts w:ascii="宋体" w:hAnsi="宋体"/>
              </w:rPr>
              <w:t>173</w:t>
            </w:r>
            <w:r>
              <w:rPr>
                <w:rFonts w:hint="eastAsia" w:ascii="宋体" w:hAnsi="宋体"/>
              </w:rPr>
              <w:t>．</w:t>
            </w:r>
            <w:r>
              <w:rPr>
                <w:rFonts w:ascii="宋体" w:hAnsi="宋体"/>
              </w:rPr>
              <w:t>支振锋：《国企应解廉价救命“药荒”困局》，《法制日报》2017年5月7日第3版;</w:t>
            </w:r>
          </w:p>
          <w:p>
            <w:pPr>
              <w:rPr>
                <w:rFonts w:ascii="宋体" w:hAnsi="宋体"/>
              </w:rPr>
            </w:pPr>
            <w:r>
              <w:rPr>
                <w:rFonts w:ascii="宋体" w:hAnsi="宋体"/>
              </w:rPr>
              <w:t>174</w:t>
            </w:r>
            <w:r>
              <w:rPr>
                <w:rFonts w:hint="eastAsia" w:ascii="宋体" w:hAnsi="宋体"/>
              </w:rPr>
              <w:t>．</w:t>
            </w:r>
            <w:r>
              <w:rPr>
                <w:rFonts w:ascii="宋体" w:hAnsi="宋体"/>
              </w:rPr>
              <w:t>支振锋：《应把“任性变脸”当做腐败线索》，《法制日报》2017年5月7日第3版；</w:t>
            </w:r>
          </w:p>
          <w:p>
            <w:pPr>
              <w:rPr>
                <w:rFonts w:ascii="宋体" w:hAnsi="宋体"/>
              </w:rPr>
            </w:pPr>
            <w:r>
              <w:rPr>
                <w:rFonts w:ascii="宋体" w:hAnsi="宋体"/>
              </w:rPr>
              <w:t>175</w:t>
            </w:r>
            <w:r>
              <w:rPr>
                <w:rFonts w:hint="eastAsia" w:ascii="宋体" w:hAnsi="宋体"/>
              </w:rPr>
              <w:t>．</w:t>
            </w:r>
            <w:r>
              <w:rPr>
                <w:rFonts w:ascii="宋体" w:hAnsi="宋体"/>
              </w:rPr>
              <w:t>支振锋：《自主招生须建学术诚信共共同体》，《法制日报》2017年5月7日第3版；</w:t>
            </w:r>
          </w:p>
          <w:p>
            <w:pPr>
              <w:rPr>
                <w:rFonts w:ascii="宋体" w:hAnsi="宋体"/>
              </w:rPr>
            </w:pPr>
            <w:r>
              <w:rPr>
                <w:rFonts w:ascii="宋体" w:hAnsi="宋体"/>
              </w:rPr>
              <w:t>176</w:t>
            </w:r>
            <w:r>
              <w:rPr>
                <w:rFonts w:hint="eastAsia" w:ascii="宋体" w:hAnsi="宋体"/>
              </w:rPr>
              <w:t>．</w:t>
            </w:r>
            <w:r>
              <w:rPr>
                <w:rFonts w:ascii="宋体" w:hAnsi="宋体"/>
              </w:rPr>
              <w:t>支振锋：《健康中国需要法律动真格》，《法制日报》2017年8月22日第7版；</w:t>
            </w:r>
          </w:p>
          <w:p>
            <w:pPr>
              <w:rPr>
                <w:rFonts w:ascii="宋体" w:hAnsi="宋体"/>
              </w:rPr>
            </w:pPr>
            <w:r>
              <w:rPr>
                <w:rFonts w:ascii="宋体" w:hAnsi="宋体"/>
              </w:rPr>
              <w:t>177</w:t>
            </w:r>
            <w:r>
              <w:rPr>
                <w:rFonts w:hint="eastAsia" w:ascii="宋体" w:hAnsi="宋体"/>
              </w:rPr>
              <w:t>．</w:t>
            </w:r>
            <w:r>
              <w:rPr>
                <w:rFonts w:ascii="宋体" w:hAnsi="宋体"/>
              </w:rPr>
              <w:t>支振锋：《让循法而为成为思维习惯》，《法制日报》2017年8月26日第7版；</w:t>
            </w:r>
          </w:p>
          <w:p>
            <w:pPr>
              <w:rPr>
                <w:rFonts w:ascii="宋体" w:hAnsi="宋体"/>
              </w:rPr>
            </w:pPr>
            <w:r>
              <w:rPr>
                <w:rFonts w:ascii="宋体" w:hAnsi="宋体"/>
              </w:rPr>
              <w:t>178</w:t>
            </w:r>
            <w:r>
              <w:rPr>
                <w:rFonts w:hint="eastAsia" w:ascii="宋体" w:hAnsi="宋体"/>
              </w:rPr>
              <w:t>．</w:t>
            </w:r>
            <w:r>
              <w:rPr>
                <w:rFonts w:ascii="宋体" w:hAnsi="宋体"/>
              </w:rPr>
              <w:t>支振锋：《构建“一处失信、处处受限”信用惩戒大格局》，《环球时报》2017年10月16日第15版；</w:t>
            </w:r>
          </w:p>
          <w:p>
            <w:pPr>
              <w:rPr>
                <w:rFonts w:ascii="宋体" w:hAnsi="宋体"/>
              </w:rPr>
            </w:pPr>
            <w:r>
              <w:rPr>
                <w:rFonts w:ascii="宋体" w:hAnsi="宋体"/>
              </w:rPr>
              <w:t>179</w:t>
            </w:r>
            <w:r>
              <w:rPr>
                <w:rFonts w:hint="eastAsia" w:ascii="宋体" w:hAnsi="宋体"/>
              </w:rPr>
              <w:t>．</w:t>
            </w:r>
            <w:r>
              <w:rPr>
                <w:rFonts w:ascii="宋体" w:hAnsi="宋体"/>
              </w:rPr>
              <w:t>支振锋：《十九大引领依法治国新时代》，《法制日报》2017年10月21日第2版；</w:t>
            </w:r>
          </w:p>
          <w:p>
            <w:pPr>
              <w:rPr>
                <w:rFonts w:ascii="宋体" w:hAnsi="宋体"/>
              </w:rPr>
            </w:pPr>
            <w:r>
              <w:rPr>
                <w:rFonts w:ascii="宋体" w:hAnsi="宋体"/>
              </w:rPr>
              <w:t>180</w:t>
            </w:r>
            <w:r>
              <w:rPr>
                <w:rFonts w:hint="eastAsia" w:ascii="宋体" w:hAnsi="宋体"/>
              </w:rPr>
              <w:t>．</w:t>
            </w:r>
            <w:r>
              <w:rPr>
                <w:rFonts w:ascii="宋体" w:hAnsi="宋体"/>
              </w:rPr>
              <w:t>支振锋：《正视网民朴素正义对法律正义的支撑》，《环球时报》2017年12月1日第14版</w:t>
            </w:r>
            <w:r>
              <w:rPr>
                <w:rFonts w:hint="eastAsia" w:ascii="宋体" w:hAnsi="宋体"/>
              </w:rPr>
              <w:t>；</w:t>
            </w:r>
          </w:p>
          <w:p>
            <w:pPr>
              <w:rPr>
                <w:rFonts w:ascii="宋体" w:hAnsi="宋体"/>
              </w:rPr>
            </w:pPr>
            <w:r>
              <w:rPr>
                <w:rFonts w:ascii="宋体" w:hAnsi="宋体"/>
              </w:rPr>
              <w:t>181</w:t>
            </w:r>
            <w:r>
              <w:rPr>
                <w:rFonts w:hint="eastAsia" w:ascii="宋体" w:hAnsi="宋体"/>
              </w:rPr>
              <w:t>．</w:t>
            </w:r>
            <w:r>
              <w:rPr>
                <w:rFonts w:ascii="宋体" w:hAnsi="宋体"/>
              </w:rPr>
              <w:t>支振锋：《法律与道德，应有各自的坚守》，《环球时报》2018年1月23日第15版；</w:t>
            </w:r>
          </w:p>
          <w:p>
            <w:pPr>
              <w:rPr>
                <w:rFonts w:ascii="宋体" w:hAnsi="宋体"/>
              </w:rPr>
            </w:pPr>
            <w:r>
              <w:rPr>
                <w:rFonts w:ascii="宋体" w:hAnsi="宋体"/>
              </w:rPr>
              <w:t>182</w:t>
            </w:r>
            <w:r>
              <w:rPr>
                <w:rFonts w:hint="eastAsia" w:ascii="宋体" w:hAnsi="宋体"/>
              </w:rPr>
              <w:t>．</w:t>
            </w:r>
            <w:r>
              <w:rPr>
                <w:rFonts w:ascii="宋体" w:hAnsi="宋体"/>
              </w:rPr>
              <w:t>支振锋：《回应政务舆情不能磨磨唧唧》，《环球时报》2018年5月16日第14版；</w:t>
            </w:r>
          </w:p>
          <w:p>
            <w:pPr>
              <w:rPr>
                <w:rFonts w:ascii="宋体" w:hAnsi="宋体"/>
              </w:rPr>
            </w:pPr>
            <w:r>
              <w:rPr>
                <w:rFonts w:ascii="宋体" w:hAnsi="宋体"/>
              </w:rPr>
              <w:t>183</w:t>
            </w:r>
            <w:r>
              <w:rPr>
                <w:rFonts w:hint="eastAsia" w:ascii="宋体" w:hAnsi="宋体"/>
              </w:rPr>
              <w:t>．</w:t>
            </w:r>
            <w:r>
              <w:rPr>
                <w:rFonts w:ascii="宋体" w:hAnsi="宋体"/>
              </w:rPr>
              <w:t>支振锋：《法律要有宽容创新空间》，《法制日报》2018年9月28日第7版；</w:t>
            </w:r>
          </w:p>
          <w:p>
            <w:pPr>
              <w:rPr>
                <w:rFonts w:ascii="宋体" w:hAnsi="宋体"/>
              </w:rPr>
            </w:pPr>
            <w:r>
              <w:rPr>
                <w:rFonts w:ascii="宋体" w:hAnsi="宋体"/>
              </w:rPr>
              <w:t>184</w:t>
            </w:r>
            <w:r>
              <w:rPr>
                <w:rFonts w:hint="eastAsia" w:ascii="宋体" w:hAnsi="宋体"/>
              </w:rPr>
              <w:t>．</w:t>
            </w:r>
            <w:r>
              <w:rPr>
                <w:rFonts w:ascii="宋体" w:hAnsi="宋体"/>
              </w:rPr>
              <w:t>支振锋：《执法不容和稀泥》，《环球时报》2018年10月22日第15版；</w:t>
            </w:r>
          </w:p>
          <w:p>
            <w:pPr>
              <w:rPr>
                <w:rFonts w:ascii="宋体" w:hAnsi="宋体"/>
              </w:rPr>
            </w:pPr>
            <w:r>
              <w:rPr>
                <w:rFonts w:ascii="宋体" w:hAnsi="宋体"/>
              </w:rPr>
              <w:t>185</w:t>
            </w:r>
            <w:r>
              <w:rPr>
                <w:rFonts w:hint="eastAsia" w:ascii="宋体" w:hAnsi="宋体"/>
              </w:rPr>
              <w:t>．</w:t>
            </w:r>
            <w:r>
              <w:rPr>
                <w:rFonts w:ascii="宋体" w:hAnsi="宋体"/>
              </w:rPr>
              <w:t>支振锋：《打造“国民正义感指数”，激励社会正气》，《环球时报》2019年3月4日第15版</w:t>
            </w:r>
            <w:r>
              <w:rPr>
                <w:rFonts w:hint="eastAsia" w:ascii="宋体" w:hAnsi="宋体"/>
              </w:rPr>
              <w:t>。</w:t>
            </w:r>
          </w:p>
          <w:p>
            <w:pPr>
              <w:tabs>
                <w:tab w:val="left" w:pos="4185"/>
              </w:tabs>
              <w:snapToGrid w:val="0"/>
              <w:jc w:val="left"/>
              <w:rPr>
                <w:rFonts w:ascii="宋体" w:hAnsi="宋体"/>
                <w:color w:val="000000"/>
                <w:sz w:val="24"/>
              </w:rPr>
            </w:pPr>
          </w:p>
          <w:p>
            <w:pPr>
              <w:tabs>
                <w:tab w:val="left" w:pos="4185"/>
              </w:tabs>
              <w:snapToGrid w:val="0"/>
              <w:rPr>
                <w:rFonts w:ascii="宋体" w:hAnsi="宋体"/>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2" w:hRule="atLeast"/>
        </w:trPr>
        <w:tc>
          <w:tcPr>
            <w:tcW w:w="9000" w:type="dxa"/>
            <w:gridSpan w:val="5"/>
            <w:tcBorders>
              <w:top w:val="single" w:color="auto" w:sz="4" w:space="0"/>
              <w:bottom w:val="single" w:color="000000" w:sz="4" w:space="0"/>
            </w:tcBorders>
            <w:vAlign w:val="center"/>
          </w:tcPr>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r>
              <w:rPr>
                <w:rFonts w:hint="eastAsia" w:cs="Arial"/>
                <w:b/>
                <w:kern w:val="0"/>
                <w:sz w:val="30"/>
                <w:szCs w:val="30"/>
              </w:rPr>
              <w:t>在法治实践方面</w:t>
            </w:r>
            <w:r>
              <w:rPr>
                <w:rFonts w:cs="Arial"/>
                <w:b/>
                <w:kern w:val="0"/>
                <w:sz w:val="30"/>
                <w:szCs w:val="30"/>
              </w:rPr>
              <w:t>的贡献</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（如在实务部门挂职、参与重大案件论证、仲裁等。）</w:t>
            </w: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ascii="宋体" w:hAnsi="宋体" w:cs="Arial"/>
                <w:b/>
                <w:kern w:val="0"/>
                <w:sz w:val="28"/>
                <w:szCs w:val="28"/>
              </w:rPr>
            </w:pPr>
          </w:p>
          <w:p>
            <w:pPr>
              <w:tabs>
                <w:tab w:val="left" w:pos="4185"/>
              </w:tabs>
              <w:snapToGrid w:val="0"/>
              <w:jc w:val="left"/>
              <w:rPr>
                <w:rFonts w:ascii="宋体" w:hAnsi="宋体" w:cs="Arial"/>
                <w:b/>
                <w:kern w:val="0"/>
                <w:sz w:val="28"/>
                <w:szCs w:val="28"/>
              </w:rPr>
            </w:pPr>
            <w:r>
              <w:rPr>
                <w:rFonts w:hint="eastAsia" w:ascii="宋体" w:hAnsi="宋体" w:cs="Arial"/>
                <w:b/>
                <w:kern w:val="0"/>
                <w:sz w:val="28"/>
                <w:szCs w:val="28"/>
              </w:rPr>
              <w:t>一、借（抽）调</w:t>
            </w:r>
          </w:p>
          <w:p>
            <w:pPr>
              <w:tabs>
                <w:tab w:val="left" w:pos="4185"/>
              </w:tabs>
              <w:snapToGrid w:val="0"/>
              <w:jc w:val="left"/>
              <w:rPr>
                <w:rFonts w:ascii="宋体" w:hAnsi="宋体" w:cs="Arial"/>
                <w:kern w:val="0"/>
                <w:sz w:val="28"/>
                <w:szCs w:val="28"/>
              </w:rPr>
            </w:pPr>
            <w:r>
              <w:rPr>
                <w:rFonts w:hint="eastAsia" w:ascii="宋体" w:hAnsi="宋体" w:cs="Arial"/>
                <w:kern w:val="0"/>
                <w:sz w:val="28"/>
                <w:szCs w:val="28"/>
              </w:rPr>
              <w:t>1</w:t>
            </w:r>
            <w:r>
              <w:rPr>
                <w:rFonts w:hint="eastAsia" w:ascii="宋体" w:hAnsi="宋体"/>
              </w:rPr>
              <w:t>．</w:t>
            </w:r>
            <w:r>
              <w:rPr>
                <w:rFonts w:hint="eastAsia" w:ascii="宋体" w:hAnsi="宋体" w:cs="Arial"/>
                <w:kern w:val="0"/>
                <w:sz w:val="28"/>
                <w:szCs w:val="28"/>
              </w:rPr>
              <w:t>2</w:t>
            </w:r>
            <w:r>
              <w:rPr>
                <w:rFonts w:ascii="宋体" w:hAnsi="宋体" w:cs="Arial"/>
                <w:kern w:val="0"/>
                <w:sz w:val="28"/>
                <w:szCs w:val="28"/>
              </w:rPr>
              <w:t>012</w:t>
            </w:r>
            <w:r>
              <w:rPr>
                <w:rFonts w:hint="eastAsia" w:ascii="宋体" w:hAnsi="宋体" w:cs="Arial"/>
                <w:kern w:val="0"/>
                <w:sz w:val="28"/>
                <w:szCs w:val="28"/>
              </w:rPr>
              <w:t>年4月-</w:t>
            </w:r>
            <w:r>
              <w:rPr>
                <w:rFonts w:ascii="宋体" w:hAnsi="宋体" w:cs="Arial"/>
                <w:kern w:val="0"/>
                <w:sz w:val="28"/>
                <w:szCs w:val="28"/>
              </w:rPr>
              <w:t>10</w:t>
            </w:r>
            <w:r>
              <w:rPr>
                <w:rFonts w:hint="eastAsia" w:ascii="宋体" w:hAnsi="宋体" w:cs="Arial"/>
                <w:kern w:val="0"/>
                <w:sz w:val="28"/>
                <w:szCs w:val="28"/>
              </w:rPr>
              <w:t>月，中央办公厅法规局借调，承担相关日常工作，参与相关问题调研和重要文稿起草；</w:t>
            </w:r>
          </w:p>
          <w:p>
            <w:pPr>
              <w:tabs>
                <w:tab w:val="left" w:pos="4185"/>
              </w:tabs>
              <w:snapToGrid w:val="0"/>
              <w:jc w:val="left"/>
              <w:rPr>
                <w:rFonts w:ascii="宋体" w:hAnsi="宋体" w:cs="Arial"/>
                <w:kern w:val="0"/>
                <w:sz w:val="28"/>
                <w:szCs w:val="28"/>
              </w:rPr>
            </w:pPr>
            <w:r>
              <w:rPr>
                <w:rFonts w:hint="eastAsia" w:ascii="宋体" w:hAnsi="宋体" w:cs="Arial"/>
                <w:kern w:val="0"/>
                <w:sz w:val="28"/>
                <w:szCs w:val="28"/>
              </w:rPr>
              <w:t>2</w:t>
            </w:r>
            <w:r>
              <w:rPr>
                <w:rFonts w:hint="eastAsia" w:ascii="宋体" w:hAnsi="宋体"/>
              </w:rPr>
              <w:t>．</w:t>
            </w:r>
            <w:r>
              <w:rPr>
                <w:rFonts w:hint="eastAsia" w:ascii="宋体" w:hAnsi="宋体" w:cs="Arial"/>
                <w:kern w:val="0"/>
                <w:sz w:val="28"/>
                <w:szCs w:val="28"/>
              </w:rPr>
              <w:t>2</w:t>
            </w:r>
            <w:r>
              <w:rPr>
                <w:rFonts w:ascii="宋体" w:hAnsi="宋体" w:cs="Arial"/>
                <w:kern w:val="0"/>
                <w:sz w:val="28"/>
                <w:szCs w:val="28"/>
              </w:rPr>
              <w:t>016</w:t>
            </w:r>
            <w:r>
              <w:rPr>
                <w:rFonts w:hint="eastAsia" w:ascii="宋体" w:hAnsi="宋体" w:cs="Arial"/>
                <w:kern w:val="0"/>
                <w:sz w:val="28"/>
                <w:szCs w:val="28"/>
              </w:rPr>
              <w:t>年3月2</w:t>
            </w:r>
            <w:r>
              <w:rPr>
                <w:rFonts w:ascii="宋体" w:hAnsi="宋体" w:cs="Arial"/>
                <w:kern w:val="0"/>
                <w:sz w:val="28"/>
                <w:szCs w:val="28"/>
              </w:rPr>
              <w:t>6</w:t>
            </w:r>
            <w:r>
              <w:rPr>
                <w:rFonts w:hint="eastAsia" w:ascii="宋体" w:hAnsi="宋体" w:cs="Arial"/>
                <w:kern w:val="0"/>
                <w:sz w:val="28"/>
                <w:szCs w:val="28"/>
              </w:rPr>
              <w:t>日</w:t>
            </w:r>
            <w:r>
              <w:rPr>
                <w:rFonts w:ascii="宋体" w:hAnsi="宋体" w:cs="Arial"/>
                <w:kern w:val="0"/>
                <w:sz w:val="28"/>
                <w:szCs w:val="28"/>
              </w:rPr>
              <w:t>-4</w:t>
            </w:r>
            <w:r>
              <w:rPr>
                <w:rFonts w:hint="eastAsia" w:ascii="宋体" w:hAnsi="宋体" w:cs="Arial"/>
                <w:kern w:val="0"/>
                <w:sz w:val="28"/>
                <w:szCs w:val="28"/>
              </w:rPr>
              <w:t>月3</w:t>
            </w:r>
            <w:r>
              <w:rPr>
                <w:rFonts w:ascii="宋体" w:hAnsi="宋体" w:cs="Arial"/>
                <w:kern w:val="0"/>
                <w:sz w:val="28"/>
                <w:szCs w:val="28"/>
              </w:rPr>
              <w:t>0</w:t>
            </w:r>
            <w:r>
              <w:rPr>
                <w:rFonts w:hint="eastAsia" w:ascii="宋体" w:hAnsi="宋体" w:cs="Arial"/>
                <w:kern w:val="0"/>
                <w:sz w:val="28"/>
                <w:szCs w:val="28"/>
              </w:rPr>
              <w:t>日，中央网信办借调，参与中央重要文稿起草；</w:t>
            </w:r>
          </w:p>
          <w:p>
            <w:pPr>
              <w:tabs>
                <w:tab w:val="left" w:pos="4185"/>
              </w:tabs>
              <w:snapToGrid w:val="0"/>
              <w:jc w:val="left"/>
              <w:rPr>
                <w:rFonts w:ascii="宋体" w:hAnsi="宋体" w:cs="Arial"/>
                <w:kern w:val="0"/>
                <w:sz w:val="28"/>
                <w:szCs w:val="28"/>
              </w:rPr>
            </w:pPr>
            <w:r>
              <w:rPr>
                <w:rFonts w:hint="eastAsia" w:ascii="宋体" w:hAnsi="宋体" w:cs="Arial"/>
                <w:kern w:val="0"/>
                <w:sz w:val="28"/>
                <w:szCs w:val="28"/>
              </w:rPr>
              <w:t>3</w:t>
            </w:r>
            <w:r>
              <w:rPr>
                <w:rFonts w:hint="eastAsia" w:ascii="宋体" w:hAnsi="宋体"/>
              </w:rPr>
              <w:t>．</w:t>
            </w:r>
            <w:r>
              <w:rPr>
                <w:rFonts w:hint="eastAsia" w:ascii="宋体" w:hAnsi="宋体" w:cs="Arial"/>
                <w:kern w:val="0"/>
                <w:sz w:val="28"/>
                <w:szCs w:val="28"/>
              </w:rPr>
              <w:t>2</w:t>
            </w:r>
            <w:r>
              <w:rPr>
                <w:rFonts w:ascii="宋体" w:hAnsi="宋体" w:cs="Arial"/>
                <w:kern w:val="0"/>
                <w:sz w:val="28"/>
                <w:szCs w:val="28"/>
              </w:rPr>
              <w:t>018</w:t>
            </w:r>
            <w:r>
              <w:rPr>
                <w:rFonts w:hint="eastAsia" w:ascii="宋体" w:hAnsi="宋体" w:cs="Arial"/>
                <w:kern w:val="0"/>
                <w:sz w:val="28"/>
                <w:szCs w:val="28"/>
              </w:rPr>
              <w:t>年3月3</w:t>
            </w:r>
            <w:r>
              <w:rPr>
                <w:rFonts w:ascii="宋体" w:hAnsi="宋体" w:cs="Arial"/>
                <w:kern w:val="0"/>
                <w:sz w:val="28"/>
                <w:szCs w:val="28"/>
              </w:rPr>
              <w:t>1</w:t>
            </w:r>
            <w:r>
              <w:rPr>
                <w:rFonts w:hint="eastAsia" w:ascii="宋体" w:hAnsi="宋体" w:cs="Arial"/>
                <w:kern w:val="0"/>
                <w:sz w:val="28"/>
                <w:szCs w:val="28"/>
              </w:rPr>
              <w:t>日-</w:t>
            </w:r>
            <w:r>
              <w:rPr>
                <w:rFonts w:ascii="宋体" w:hAnsi="宋体" w:cs="Arial"/>
                <w:kern w:val="0"/>
                <w:sz w:val="28"/>
                <w:szCs w:val="28"/>
              </w:rPr>
              <w:t>4</w:t>
            </w:r>
            <w:r>
              <w:rPr>
                <w:rFonts w:hint="eastAsia" w:ascii="宋体" w:hAnsi="宋体" w:cs="Arial"/>
                <w:kern w:val="0"/>
                <w:sz w:val="28"/>
                <w:szCs w:val="28"/>
              </w:rPr>
              <w:t>月6日，中央宣传部抽调，参与相关重要问题研究专班，并参与相关文稿起草；</w:t>
            </w:r>
          </w:p>
          <w:p>
            <w:pPr>
              <w:tabs>
                <w:tab w:val="left" w:pos="4185"/>
              </w:tabs>
              <w:snapToGrid w:val="0"/>
              <w:jc w:val="left"/>
              <w:rPr>
                <w:rFonts w:ascii="宋体" w:hAnsi="宋体" w:cs="Arial"/>
                <w:kern w:val="0"/>
                <w:sz w:val="28"/>
                <w:szCs w:val="28"/>
              </w:rPr>
            </w:pPr>
            <w:r>
              <w:rPr>
                <w:rFonts w:hint="eastAsia" w:ascii="宋体" w:hAnsi="宋体" w:cs="Arial"/>
                <w:kern w:val="0"/>
                <w:sz w:val="28"/>
                <w:szCs w:val="28"/>
              </w:rPr>
              <w:t>4</w:t>
            </w:r>
            <w:r>
              <w:rPr>
                <w:rFonts w:hint="eastAsia" w:ascii="宋体" w:hAnsi="宋体"/>
              </w:rPr>
              <w:t>．</w:t>
            </w:r>
            <w:r>
              <w:rPr>
                <w:rFonts w:hint="eastAsia" w:ascii="宋体" w:hAnsi="宋体" w:cs="Arial"/>
                <w:kern w:val="0"/>
                <w:sz w:val="28"/>
                <w:szCs w:val="28"/>
              </w:rPr>
              <w:t>2</w:t>
            </w:r>
            <w:r>
              <w:rPr>
                <w:rFonts w:ascii="宋体" w:hAnsi="宋体" w:cs="Arial"/>
                <w:kern w:val="0"/>
                <w:sz w:val="28"/>
                <w:szCs w:val="28"/>
              </w:rPr>
              <w:t>019</w:t>
            </w:r>
            <w:r>
              <w:rPr>
                <w:rFonts w:hint="eastAsia" w:ascii="宋体" w:hAnsi="宋体" w:cs="Arial"/>
                <w:kern w:val="0"/>
                <w:sz w:val="28"/>
                <w:szCs w:val="28"/>
              </w:rPr>
              <w:t>年6月1</w:t>
            </w:r>
            <w:r>
              <w:rPr>
                <w:rFonts w:ascii="宋体" w:hAnsi="宋体" w:cs="Arial"/>
                <w:kern w:val="0"/>
                <w:sz w:val="28"/>
                <w:szCs w:val="28"/>
              </w:rPr>
              <w:t>5</w:t>
            </w:r>
            <w:r>
              <w:rPr>
                <w:rFonts w:hint="eastAsia" w:ascii="宋体" w:hAnsi="宋体" w:cs="Arial"/>
                <w:kern w:val="0"/>
                <w:sz w:val="28"/>
                <w:szCs w:val="28"/>
              </w:rPr>
              <w:t>日-</w:t>
            </w:r>
            <w:r>
              <w:rPr>
                <w:rFonts w:ascii="宋体" w:hAnsi="宋体" w:cs="Arial"/>
                <w:kern w:val="0"/>
                <w:sz w:val="28"/>
                <w:szCs w:val="28"/>
              </w:rPr>
              <w:t>6</w:t>
            </w:r>
            <w:r>
              <w:rPr>
                <w:rFonts w:hint="eastAsia" w:ascii="宋体" w:hAnsi="宋体" w:cs="Arial"/>
                <w:kern w:val="0"/>
                <w:sz w:val="28"/>
                <w:szCs w:val="28"/>
              </w:rPr>
              <w:t>月1</w:t>
            </w:r>
            <w:r>
              <w:rPr>
                <w:rFonts w:ascii="宋体" w:hAnsi="宋体" w:cs="Arial"/>
                <w:kern w:val="0"/>
                <w:sz w:val="28"/>
                <w:szCs w:val="28"/>
              </w:rPr>
              <w:t>7</w:t>
            </w:r>
            <w:r>
              <w:rPr>
                <w:rFonts w:hint="eastAsia" w:ascii="宋体" w:hAnsi="宋体" w:cs="Arial"/>
                <w:kern w:val="0"/>
                <w:sz w:val="28"/>
                <w:szCs w:val="28"/>
              </w:rPr>
              <w:t>日，中央军委政治工作部抽调，参与重要文稿论证和起草。</w:t>
            </w:r>
          </w:p>
          <w:p>
            <w:pPr>
              <w:tabs>
                <w:tab w:val="left" w:pos="4185"/>
              </w:tabs>
              <w:snapToGrid w:val="0"/>
              <w:jc w:val="left"/>
              <w:rPr>
                <w:rFonts w:ascii="宋体" w:hAnsi="宋体" w:cs="Arial"/>
                <w:b/>
                <w:kern w:val="0"/>
                <w:sz w:val="28"/>
                <w:szCs w:val="28"/>
              </w:rPr>
            </w:pPr>
            <w:r>
              <w:rPr>
                <w:rFonts w:hint="eastAsia" w:ascii="宋体" w:hAnsi="宋体" w:cs="Arial"/>
                <w:b/>
                <w:kern w:val="0"/>
                <w:sz w:val="28"/>
                <w:szCs w:val="28"/>
              </w:rPr>
              <w:t>二、决策咨询论证</w:t>
            </w:r>
          </w:p>
          <w:p>
            <w:pPr>
              <w:tabs>
                <w:tab w:val="left" w:pos="4185"/>
              </w:tabs>
              <w:snapToGrid w:val="0"/>
              <w:ind w:firstLine="420" w:firstLineChars="150"/>
              <w:jc w:val="left"/>
              <w:rPr>
                <w:rFonts w:cs="Arial"/>
                <w:kern w:val="0"/>
                <w:sz w:val="28"/>
                <w:szCs w:val="28"/>
              </w:rPr>
            </w:pPr>
            <w:r>
              <w:rPr>
                <w:rFonts w:hint="eastAsia" w:cs="Arial"/>
                <w:kern w:val="0"/>
                <w:sz w:val="28"/>
                <w:szCs w:val="28"/>
              </w:rPr>
              <w:t>多次参与全国人大常委会、中央办公厅、中央政研室、中央宣传部、中央网信办、最高人民法院以及司法部等国务院若干部委重要决策咨询论证。</w:t>
            </w: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2" w:hRule="atLeast"/>
        </w:trPr>
        <w:tc>
          <w:tcPr>
            <w:tcW w:w="9000" w:type="dxa"/>
            <w:gridSpan w:val="5"/>
            <w:tcBorders>
              <w:top w:val="single" w:color="auto" w:sz="4" w:space="0"/>
              <w:left w:val="single" w:color="auto" w:sz="4" w:space="0"/>
              <w:bottom w:val="single" w:color="000000" w:sz="4" w:space="0"/>
              <w:right w:val="single" w:color="auto" w:sz="4" w:space="0"/>
            </w:tcBorders>
            <w:vAlign w:val="center"/>
          </w:tcPr>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（请注明获得时间及等级）</w:t>
            </w:r>
          </w:p>
          <w:p>
            <w:pPr>
              <w:tabs>
                <w:tab w:val="left" w:pos="4185"/>
              </w:tabs>
              <w:snapToGrid w:val="0"/>
              <w:jc w:val="center"/>
              <w:rPr>
                <w:rFonts w:cs="Arial"/>
                <w:b/>
                <w:kern w:val="0"/>
                <w:sz w:val="30"/>
                <w:szCs w:val="30"/>
              </w:rPr>
            </w:pPr>
          </w:p>
          <w:p>
            <w:pPr>
              <w:tabs>
                <w:tab w:val="left" w:pos="4185"/>
              </w:tabs>
              <w:snapToGrid w:val="0"/>
              <w:jc w:val="left"/>
              <w:rPr>
                <w:rFonts w:cs="Arial"/>
                <w:kern w:val="0"/>
                <w:sz w:val="24"/>
              </w:rPr>
            </w:pPr>
            <w:r>
              <w:rPr>
                <w:rFonts w:hint="eastAsia" w:cs="Arial"/>
                <w:kern w:val="0"/>
                <w:sz w:val="24"/>
              </w:rPr>
              <w:t>1</w:t>
            </w:r>
            <w:r>
              <w:rPr>
                <w:rFonts w:hint="eastAsia" w:ascii="宋体" w:hAnsi="宋体"/>
              </w:rPr>
              <w:t>．</w:t>
            </w:r>
            <w:r>
              <w:rPr>
                <w:rFonts w:hint="eastAsia" w:cs="Arial"/>
                <w:kern w:val="0"/>
                <w:sz w:val="24"/>
              </w:rPr>
              <w:t>2</w:t>
            </w:r>
            <w:r>
              <w:rPr>
                <w:rFonts w:cs="Arial"/>
                <w:kern w:val="0"/>
                <w:sz w:val="24"/>
              </w:rPr>
              <w:t>018</w:t>
            </w:r>
            <w:r>
              <w:rPr>
                <w:rFonts w:hint="eastAsia" w:cs="Arial"/>
                <w:kern w:val="0"/>
                <w:sz w:val="24"/>
              </w:rPr>
              <w:t>年6月，国家“万人计划”青年拔尖人才（中共中央组织部）；</w:t>
            </w:r>
          </w:p>
          <w:p>
            <w:pPr>
              <w:tabs>
                <w:tab w:val="left" w:pos="4185"/>
              </w:tabs>
              <w:snapToGrid w:val="0"/>
              <w:jc w:val="left"/>
              <w:rPr>
                <w:rFonts w:cs="Arial"/>
                <w:kern w:val="0"/>
                <w:sz w:val="24"/>
              </w:rPr>
            </w:pPr>
            <w:r>
              <w:rPr>
                <w:rFonts w:cs="Arial"/>
                <w:kern w:val="0"/>
                <w:sz w:val="24"/>
              </w:rPr>
              <w:t>2</w:t>
            </w:r>
            <w:r>
              <w:rPr>
                <w:rFonts w:hint="eastAsia" w:ascii="宋体" w:hAnsi="宋体"/>
              </w:rPr>
              <w:t>．</w:t>
            </w:r>
            <w:r>
              <w:rPr>
                <w:rFonts w:hint="eastAsia" w:cs="Arial"/>
                <w:kern w:val="0"/>
                <w:sz w:val="24"/>
              </w:rPr>
              <w:t>2</w:t>
            </w:r>
            <w:r>
              <w:rPr>
                <w:rFonts w:cs="Arial"/>
                <w:kern w:val="0"/>
                <w:sz w:val="24"/>
              </w:rPr>
              <w:t>018</w:t>
            </w:r>
            <w:r>
              <w:rPr>
                <w:rFonts w:hint="eastAsia" w:cs="Arial"/>
                <w:kern w:val="0"/>
                <w:sz w:val="24"/>
              </w:rPr>
              <w:t>年</w:t>
            </w:r>
            <w:r>
              <w:rPr>
                <w:rFonts w:cs="Arial"/>
                <w:kern w:val="0"/>
                <w:sz w:val="24"/>
              </w:rPr>
              <w:t>11</w:t>
            </w:r>
            <w:r>
              <w:rPr>
                <w:rFonts w:hint="eastAsia" w:cs="Arial"/>
                <w:kern w:val="0"/>
                <w:sz w:val="24"/>
              </w:rPr>
              <w:t>月，江西省引进培养创新创业高层次人才“千人计划”（中共江西省委人才工作领导小组）；</w:t>
            </w:r>
          </w:p>
          <w:p>
            <w:pPr>
              <w:tabs>
                <w:tab w:val="left" w:pos="4185"/>
              </w:tabs>
              <w:snapToGrid w:val="0"/>
              <w:jc w:val="left"/>
              <w:rPr>
                <w:rFonts w:cs="Arial"/>
                <w:kern w:val="0"/>
                <w:sz w:val="24"/>
              </w:rPr>
            </w:pPr>
            <w:r>
              <w:rPr>
                <w:rFonts w:cs="Arial"/>
                <w:kern w:val="0"/>
                <w:sz w:val="24"/>
              </w:rPr>
              <w:t>3</w:t>
            </w:r>
            <w:r>
              <w:rPr>
                <w:rFonts w:hint="eastAsia" w:ascii="宋体" w:hAnsi="宋体"/>
              </w:rPr>
              <w:t>．</w:t>
            </w:r>
            <w:r>
              <w:rPr>
                <w:rFonts w:hint="eastAsia" w:cs="Arial"/>
                <w:kern w:val="0"/>
                <w:sz w:val="24"/>
              </w:rPr>
              <w:t>2</w:t>
            </w:r>
            <w:r>
              <w:rPr>
                <w:rFonts w:cs="Arial"/>
                <w:kern w:val="0"/>
                <w:sz w:val="24"/>
              </w:rPr>
              <w:t>016</w:t>
            </w:r>
            <w:r>
              <w:rPr>
                <w:rFonts w:hint="eastAsia" w:cs="Arial"/>
                <w:kern w:val="0"/>
                <w:sz w:val="24"/>
              </w:rPr>
              <w:t>年</w:t>
            </w:r>
            <w:r>
              <w:rPr>
                <w:rFonts w:cs="Arial"/>
                <w:kern w:val="0"/>
                <w:sz w:val="24"/>
              </w:rPr>
              <w:t>1</w:t>
            </w:r>
            <w:r>
              <w:rPr>
                <w:rFonts w:hint="eastAsia" w:cs="Arial"/>
                <w:kern w:val="0"/>
                <w:sz w:val="24"/>
              </w:rPr>
              <w:t>月，</w:t>
            </w:r>
            <w:r>
              <w:rPr>
                <w:rFonts w:cs="Arial"/>
                <w:kern w:val="0"/>
                <w:sz w:val="24"/>
              </w:rPr>
              <w:t>“</w:t>
            </w:r>
            <w:r>
              <w:rPr>
                <w:rFonts w:hint="eastAsia" w:cs="Arial"/>
                <w:kern w:val="0"/>
                <w:sz w:val="24"/>
              </w:rPr>
              <w:t>第二届世界互联网大会先进个人（理论组）</w:t>
            </w:r>
            <w:r>
              <w:rPr>
                <w:rFonts w:cs="Arial"/>
                <w:kern w:val="0"/>
                <w:sz w:val="24"/>
              </w:rPr>
              <w:t>”</w:t>
            </w:r>
            <w:r>
              <w:rPr>
                <w:rFonts w:hint="eastAsia" w:cs="Arial"/>
                <w:kern w:val="0"/>
                <w:sz w:val="24"/>
              </w:rPr>
              <w:t>（国家互联网信息办公室，浙江省人民政府）；</w:t>
            </w:r>
          </w:p>
          <w:p>
            <w:pPr>
              <w:tabs>
                <w:tab w:val="left" w:pos="4185"/>
              </w:tabs>
              <w:snapToGrid w:val="0"/>
              <w:jc w:val="left"/>
              <w:rPr>
                <w:rFonts w:cs="Arial"/>
                <w:kern w:val="0"/>
                <w:sz w:val="24"/>
              </w:rPr>
            </w:pPr>
            <w:r>
              <w:rPr>
                <w:rFonts w:cs="Arial"/>
                <w:kern w:val="0"/>
                <w:sz w:val="24"/>
              </w:rPr>
              <w:t>4.</w:t>
            </w:r>
            <w:r>
              <w:rPr>
                <w:rFonts w:hint="eastAsia" w:ascii="宋体" w:hAnsi="宋体"/>
              </w:rPr>
              <w:t xml:space="preserve"> </w:t>
            </w:r>
            <w:r>
              <w:rPr>
                <w:rFonts w:hint="eastAsia" w:cs="Arial"/>
                <w:kern w:val="0"/>
                <w:sz w:val="24"/>
              </w:rPr>
              <w:t>2</w:t>
            </w:r>
            <w:r>
              <w:rPr>
                <w:rFonts w:cs="Arial"/>
                <w:kern w:val="0"/>
                <w:sz w:val="24"/>
              </w:rPr>
              <w:t>017</w:t>
            </w:r>
            <w:r>
              <w:rPr>
                <w:rFonts w:hint="eastAsia" w:cs="Arial"/>
                <w:kern w:val="0"/>
                <w:sz w:val="24"/>
              </w:rPr>
              <w:t>年</w:t>
            </w:r>
            <w:r>
              <w:rPr>
                <w:rFonts w:cs="Arial"/>
                <w:kern w:val="0"/>
                <w:sz w:val="24"/>
              </w:rPr>
              <w:t>12</w:t>
            </w:r>
            <w:r>
              <w:rPr>
                <w:rFonts w:hint="eastAsia" w:cs="Arial"/>
                <w:kern w:val="0"/>
                <w:sz w:val="24"/>
              </w:rPr>
              <w:t>月，中国社会科学院2</w:t>
            </w:r>
            <w:r>
              <w:rPr>
                <w:rFonts w:cs="Arial"/>
                <w:kern w:val="0"/>
                <w:sz w:val="24"/>
              </w:rPr>
              <w:t>016</w:t>
            </w:r>
            <w:r>
              <w:rPr>
                <w:rFonts w:hint="eastAsia" w:cs="Arial"/>
                <w:kern w:val="0"/>
                <w:sz w:val="24"/>
              </w:rPr>
              <w:t>年优秀对策信息对策研究类二等奖；</w:t>
            </w:r>
          </w:p>
          <w:p>
            <w:pPr>
              <w:tabs>
                <w:tab w:val="left" w:pos="4185"/>
              </w:tabs>
              <w:snapToGrid w:val="0"/>
              <w:jc w:val="left"/>
              <w:rPr>
                <w:rFonts w:cs="Arial"/>
                <w:kern w:val="0"/>
                <w:sz w:val="24"/>
              </w:rPr>
            </w:pPr>
            <w:r>
              <w:rPr>
                <w:rFonts w:cs="Arial"/>
                <w:kern w:val="0"/>
                <w:sz w:val="24"/>
              </w:rPr>
              <w:t>5</w:t>
            </w:r>
            <w:r>
              <w:rPr>
                <w:rFonts w:hint="eastAsia" w:ascii="宋体" w:hAnsi="宋体"/>
              </w:rPr>
              <w:t>．</w:t>
            </w:r>
            <w:r>
              <w:rPr>
                <w:rFonts w:hint="eastAsia" w:cs="Arial"/>
                <w:kern w:val="0"/>
                <w:sz w:val="24"/>
              </w:rPr>
              <w:t>2</w:t>
            </w:r>
            <w:r>
              <w:rPr>
                <w:rFonts w:cs="Arial"/>
                <w:kern w:val="0"/>
                <w:sz w:val="24"/>
              </w:rPr>
              <w:t>017</w:t>
            </w:r>
            <w:r>
              <w:rPr>
                <w:rFonts w:hint="eastAsia" w:cs="Arial"/>
                <w:kern w:val="0"/>
                <w:sz w:val="24"/>
              </w:rPr>
              <w:t>年</w:t>
            </w:r>
            <w:r>
              <w:rPr>
                <w:rFonts w:cs="Arial"/>
                <w:kern w:val="0"/>
                <w:sz w:val="24"/>
              </w:rPr>
              <w:t>12</w:t>
            </w:r>
            <w:r>
              <w:rPr>
                <w:rFonts w:hint="eastAsia" w:cs="Arial"/>
                <w:kern w:val="0"/>
                <w:sz w:val="24"/>
              </w:rPr>
              <w:t>月，中国社会科学院2</w:t>
            </w:r>
            <w:r>
              <w:rPr>
                <w:rFonts w:cs="Arial"/>
                <w:kern w:val="0"/>
                <w:sz w:val="24"/>
              </w:rPr>
              <w:t>016</w:t>
            </w:r>
            <w:r>
              <w:rPr>
                <w:rFonts w:hint="eastAsia" w:cs="Arial"/>
                <w:kern w:val="0"/>
                <w:sz w:val="24"/>
              </w:rPr>
              <w:t>年优秀对策信息对策研究类三等奖；</w:t>
            </w:r>
          </w:p>
          <w:p>
            <w:pPr>
              <w:tabs>
                <w:tab w:val="left" w:pos="4185"/>
              </w:tabs>
              <w:snapToGrid w:val="0"/>
              <w:jc w:val="left"/>
              <w:rPr>
                <w:rFonts w:cs="Arial"/>
                <w:kern w:val="0"/>
                <w:sz w:val="24"/>
              </w:rPr>
            </w:pPr>
            <w:r>
              <w:rPr>
                <w:rFonts w:cs="Arial"/>
                <w:kern w:val="0"/>
                <w:sz w:val="24"/>
              </w:rPr>
              <w:t>6</w:t>
            </w:r>
            <w:r>
              <w:rPr>
                <w:rFonts w:hint="eastAsia" w:ascii="宋体" w:hAnsi="宋体"/>
              </w:rPr>
              <w:t>．</w:t>
            </w:r>
            <w:r>
              <w:rPr>
                <w:rFonts w:hint="eastAsia" w:cs="Arial"/>
                <w:kern w:val="0"/>
                <w:sz w:val="24"/>
              </w:rPr>
              <w:t>2</w:t>
            </w:r>
            <w:r>
              <w:rPr>
                <w:rFonts w:cs="Arial"/>
                <w:kern w:val="0"/>
                <w:sz w:val="24"/>
              </w:rPr>
              <w:t>016</w:t>
            </w:r>
            <w:r>
              <w:rPr>
                <w:rFonts w:hint="eastAsia" w:cs="Arial"/>
                <w:kern w:val="0"/>
                <w:sz w:val="24"/>
              </w:rPr>
              <w:t>年</w:t>
            </w:r>
            <w:r>
              <w:rPr>
                <w:rFonts w:cs="Arial"/>
                <w:kern w:val="0"/>
                <w:sz w:val="24"/>
              </w:rPr>
              <w:t>6</w:t>
            </w:r>
            <w:r>
              <w:rPr>
                <w:rFonts w:hint="eastAsia" w:cs="Arial"/>
                <w:kern w:val="0"/>
                <w:sz w:val="24"/>
              </w:rPr>
              <w:t>月，中国社会科学院2</w:t>
            </w:r>
            <w:r>
              <w:rPr>
                <w:rFonts w:cs="Arial"/>
                <w:kern w:val="0"/>
                <w:sz w:val="24"/>
              </w:rPr>
              <w:t>015</w:t>
            </w:r>
            <w:r>
              <w:rPr>
                <w:rFonts w:hint="eastAsia" w:cs="Arial"/>
                <w:kern w:val="0"/>
                <w:sz w:val="24"/>
              </w:rPr>
              <w:t>年优秀对策信息对策研究类三等奖；</w:t>
            </w:r>
          </w:p>
          <w:p>
            <w:pPr>
              <w:tabs>
                <w:tab w:val="left" w:pos="4185"/>
              </w:tabs>
              <w:snapToGrid w:val="0"/>
              <w:jc w:val="left"/>
              <w:rPr>
                <w:rFonts w:cs="Arial"/>
                <w:kern w:val="0"/>
                <w:sz w:val="24"/>
              </w:rPr>
            </w:pPr>
            <w:r>
              <w:rPr>
                <w:rFonts w:cs="Arial"/>
                <w:kern w:val="0"/>
                <w:sz w:val="24"/>
              </w:rPr>
              <w:t>7</w:t>
            </w:r>
            <w:r>
              <w:rPr>
                <w:rFonts w:hint="eastAsia" w:ascii="宋体" w:hAnsi="宋体"/>
              </w:rPr>
              <w:t>．</w:t>
            </w:r>
            <w:r>
              <w:rPr>
                <w:rFonts w:hint="eastAsia" w:cs="Arial"/>
                <w:kern w:val="0"/>
                <w:sz w:val="24"/>
              </w:rPr>
              <w:t>2</w:t>
            </w:r>
            <w:r>
              <w:rPr>
                <w:rFonts w:cs="Arial"/>
                <w:kern w:val="0"/>
                <w:sz w:val="24"/>
              </w:rPr>
              <w:t>015</w:t>
            </w:r>
            <w:r>
              <w:rPr>
                <w:rFonts w:hint="eastAsia" w:cs="Arial"/>
                <w:kern w:val="0"/>
                <w:sz w:val="24"/>
              </w:rPr>
              <w:t>年</w:t>
            </w:r>
            <w:r>
              <w:rPr>
                <w:rFonts w:cs="Arial"/>
                <w:kern w:val="0"/>
                <w:sz w:val="24"/>
              </w:rPr>
              <w:t>6</w:t>
            </w:r>
            <w:r>
              <w:rPr>
                <w:rFonts w:hint="eastAsia" w:cs="Arial"/>
                <w:kern w:val="0"/>
                <w:sz w:val="24"/>
              </w:rPr>
              <w:t>月，中国社会科学院2</w:t>
            </w:r>
            <w:r>
              <w:rPr>
                <w:rFonts w:cs="Arial"/>
                <w:kern w:val="0"/>
                <w:sz w:val="24"/>
              </w:rPr>
              <w:t>014</w:t>
            </w:r>
            <w:r>
              <w:rPr>
                <w:rFonts w:hint="eastAsia" w:cs="Arial"/>
                <w:kern w:val="0"/>
                <w:sz w:val="24"/>
              </w:rPr>
              <w:t>年优秀对策信息对策研究类三等奖；</w:t>
            </w:r>
          </w:p>
          <w:p>
            <w:pPr>
              <w:tabs>
                <w:tab w:val="left" w:pos="4185"/>
              </w:tabs>
              <w:snapToGrid w:val="0"/>
              <w:jc w:val="left"/>
              <w:rPr>
                <w:rFonts w:cs="Arial"/>
                <w:kern w:val="0"/>
                <w:sz w:val="24"/>
              </w:rPr>
            </w:pPr>
            <w:r>
              <w:rPr>
                <w:rFonts w:cs="Arial"/>
                <w:kern w:val="0"/>
                <w:sz w:val="24"/>
              </w:rPr>
              <w:t>8</w:t>
            </w:r>
            <w:r>
              <w:rPr>
                <w:rFonts w:hint="eastAsia" w:ascii="宋体" w:hAnsi="宋体"/>
              </w:rPr>
              <w:t>．</w:t>
            </w:r>
            <w:r>
              <w:rPr>
                <w:rFonts w:hint="eastAsia" w:cs="Arial"/>
                <w:kern w:val="0"/>
                <w:sz w:val="24"/>
              </w:rPr>
              <w:t>2</w:t>
            </w:r>
            <w:r>
              <w:rPr>
                <w:rFonts w:cs="Arial"/>
                <w:kern w:val="0"/>
                <w:sz w:val="24"/>
              </w:rPr>
              <w:t>016</w:t>
            </w:r>
            <w:r>
              <w:rPr>
                <w:rFonts w:hint="eastAsia" w:cs="Arial"/>
                <w:kern w:val="0"/>
                <w:sz w:val="24"/>
              </w:rPr>
              <w:t>年</w:t>
            </w:r>
            <w:r>
              <w:rPr>
                <w:rFonts w:cs="Arial"/>
                <w:kern w:val="0"/>
                <w:sz w:val="24"/>
              </w:rPr>
              <w:t>11</w:t>
            </w:r>
            <w:r>
              <w:rPr>
                <w:rFonts w:hint="eastAsia" w:cs="Arial"/>
                <w:kern w:val="0"/>
                <w:sz w:val="24"/>
              </w:rPr>
              <w:t>月，《互联网全球治理的法治之道》获第十一届中国法学青年论坛“互联网治理与法治发展” 主题征文活动三等奖 （中国法学会）；</w:t>
            </w:r>
          </w:p>
          <w:p>
            <w:pPr>
              <w:tabs>
                <w:tab w:val="left" w:pos="4185"/>
              </w:tabs>
              <w:snapToGrid w:val="0"/>
              <w:jc w:val="left"/>
              <w:rPr>
                <w:rFonts w:cs="Arial"/>
                <w:kern w:val="0"/>
                <w:sz w:val="24"/>
              </w:rPr>
            </w:pPr>
            <w:r>
              <w:rPr>
                <w:rFonts w:cs="Arial"/>
                <w:kern w:val="0"/>
                <w:sz w:val="24"/>
              </w:rPr>
              <w:t>9</w:t>
            </w:r>
            <w:r>
              <w:rPr>
                <w:rFonts w:hint="eastAsia" w:ascii="宋体" w:hAnsi="宋体"/>
              </w:rPr>
              <w:t>．</w:t>
            </w:r>
            <w:r>
              <w:rPr>
                <w:rFonts w:hint="eastAsia" w:cs="Arial"/>
                <w:kern w:val="0"/>
                <w:sz w:val="24"/>
              </w:rPr>
              <w:t>2</w:t>
            </w:r>
            <w:r>
              <w:rPr>
                <w:rFonts w:cs="Arial"/>
                <w:kern w:val="0"/>
                <w:sz w:val="24"/>
              </w:rPr>
              <w:t>013</w:t>
            </w:r>
            <w:r>
              <w:rPr>
                <w:rFonts w:hint="eastAsia" w:cs="Arial"/>
                <w:kern w:val="0"/>
                <w:sz w:val="24"/>
              </w:rPr>
              <w:t>年</w:t>
            </w:r>
            <w:r>
              <w:rPr>
                <w:rFonts w:cs="Arial"/>
                <w:kern w:val="0"/>
                <w:sz w:val="24"/>
              </w:rPr>
              <w:t>9</w:t>
            </w:r>
            <w:r>
              <w:rPr>
                <w:rFonts w:hint="eastAsia" w:cs="Arial"/>
                <w:kern w:val="0"/>
                <w:sz w:val="24"/>
              </w:rPr>
              <w:t>月，《司法之独立性的保障机制》获中第八届国法学青年论坛“司法权力运行机制改革”主题征文活动三等奖 （中国法学会）；</w:t>
            </w:r>
          </w:p>
          <w:p>
            <w:pPr>
              <w:tabs>
                <w:tab w:val="left" w:pos="4185"/>
              </w:tabs>
              <w:snapToGrid w:val="0"/>
              <w:jc w:val="left"/>
              <w:rPr>
                <w:rFonts w:cs="Arial"/>
                <w:kern w:val="0"/>
                <w:sz w:val="24"/>
              </w:rPr>
            </w:pPr>
            <w:r>
              <w:rPr>
                <w:rFonts w:cs="Arial"/>
                <w:kern w:val="0"/>
                <w:sz w:val="24"/>
              </w:rPr>
              <w:t>10</w:t>
            </w:r>
            <w:r>
              <w:rPr>
                <w:rFonts w:hint="eastAsia" w:ascii="宋体" w:hAnsi="宋体"/>
              </w:rPr>
              <w:t>．</w:t>
            </w:r>
            <w:r>
              <w:rPr>
                <w:rFonts w:hint="eastAsia" w:cs="Arial"/>
                <w:kern w:val="0"/>
                <w:sz w:val="24"/>
              </w:rPr>
              <w:t>2</w:t>
            </w:r>
            <w:r>
              <w:rPr>
                <w:rFonts w:cs="Arial"/>
                <w:kern w:val="0"/>
                <w:sz w:val="24"/>
              </w:rPr>
              <w:t>013</w:t>
            </w:r>
            <w:r>
              <w:rPr>
                <w:rFonts w:hint="eastAsia" w:cs="Arial"/>
                <w:kern w:val="0"/>
                <w:sz w:val="24"/>
              </w:rPr>
              <w:t>年</w:t>
            </w:r>
            <w:r>
              <w:rPr>
                <w:rFonts w:cs="Arial"/>
                <w:kern w:val="0"/>
                <w:sz w:val="24"/>
              </w:rPr>
              <w:t>7</w:t>
            </w:r>
            <w:r>
              <w:rPr>
                <w:rFonts w:hint="eastAsia" w:cs="Arial"/>
                <w:kern w:val="0"/>
                <w:sz w:val="24"/>
              </w:rPr>
              <w:t xml:space="preserve">月， </w:t>
            </w:r>
            <w:r>
              <w:rPr>
                <w:rFonts w:cs="Arial"/>
                <w:kern w:val="0"/>
                <w:sz w:val="24"/>
              </w:rPr>
              <w:t>“</w:t>
            </w:r>
            <w:r>
              <w:rPr>
                <w:rFonts w:hint="eastAsia" w:cs="Arial"/>
                <w:kern w:val="0"/>
                <w:sz w:val="24"/>
              </w:rPr>
              <w:t>法学编辑新锐奖</w:t>
            </w:r>
            <w:r>
              <w:rPr>
                <w:rFonts w:cs="Arial"/>
                <w:kern w:val="0"/>
                <w:sz w:val="24"/>
              </w:rPr>
              <w:t>”</w:t>
            </w:r>
            <w:r>
              <w:rPr>
                <w:rFonts w:hint="eastAsia" w:cs="Arial"/>
                <w:kern w:val="0"/>
                <w:sz w:val="24"/>
              </w:rPr>
              <w:t xml:space="preserve"> （中国法学会法学期刊研究会）；</w:t>
            </w:r>
          </w:p>
          <w:p>
            <w:pPr>
              <w:tabs>
                <w:tab w:val="left" w:pos="4185"/>
              </w:tabs>
              <w:snapToGrid w:val="0"/>
              <w:jc w:val="left"/>
              <w:rPr>
                <w:rFonts w:cs="Arial"/>
                <w:kern w:val="0"/>
                <w:sz w:val="24"/>
              </w:rPr>
            </w:pPr>
            <w:r>
              <w:rPr>
                <w:rFonts w:cs="Arial"/>
                <w:kern w:val="0"/>
                <w:sz w:val="24"/>
              </w:rPr>
              <w:t>11</w:t>
            </w:r>
            <w:r>
              <w:rPr>
                <w:rFonts w:hint="eastAsia" w:ascii="宋体" w:hAnsi="宋体"/>
              </w:rPr>
              <w:t>．</w:t>
            </w:r>
            <w:r>
              <w:rPr>
                <w:rFonts w:hint="eastAsia" w:cs="Arial"/>
                <w:kern w:val="0"/>
                <w:sz w:val="24"/>
              </w:rPr>
              <w:t>2</w:t>
            </w:r>
            <w:r>
              <w:rPr>
                <w:rFonts w:cs="Arial"/>
                <w:kern w:val="0"/>
                <w:sz w:val="24"/>
              </w:rPr>
              <w:t>013</w:t>
            </w:r>
            <w:r>
              <w:rPr>
                <w:rFonts w:hint="eastAsia" w:cs="Arial"/>
                <w:kern w:val="0"/>
                <w:sz w:val="24"/>
              </w:rPr>
              <w:t>年</w:t>
            </w:r>
            <w:r>
              <w:rPr>
                <w:rFonts w:cs="Arial"/>
                <w:kern w:val="0"/>
                <w:sz w:val="24"/>
              </w:rPr>
              <w:t>12</w:t>
            </w:r>
            <w:r>
              <w:rPr>
                <w:rFonts w:hint="eastAsia" w:cs="Arial"/>
                <w:kern w:val="0"/>
                <w:sz w:val="24"/>
              </w:rPr>
              <w:t>月</w:t>
            </w:r>
            <w:r>
              <w:rPr>
                <w:rFonts w:cs="Arial"/>
                <w:kern w:val="0"/>
                <w:sz w:val="24"/>
              </w:rPr>
              <w:t xml:space="preserve"> </w:t>
            </w:r>
            <w:r>
              <w:rPr>
                <w:rFonts w:hint="eastAsia" w:cs="Arial"/>
                <w:kern w:val="0"/>
                <w:sz w:val="24"/>
              </w:rPr>
              <w:t>《司法独立的制度实践：经验考察与理论再思》获第五届“法治政府·南岳论坛”优秀论文奖 （中国行为法学会）。</w:t>
            </w: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p>
        </w:tc>
      </w:tr>
    </w:tbl>
    <w:p/>
    <w:p/>
    <w:tbl>
      <w:tblPr>
        <w:tblStyle w:val="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1" w:hRule="atLeast"/>
        </w:trPr>
        <w:tc>
          <w:tcPr>
            <w:tcW w:w="9000" w:type="dxa"/>
            <w:tcBorders>
              <w:top w:val="single" w:color="auto" w:sz="4" w:space="0"/>
              <w:bottom w:val="single" w:color="000000" w:sz="4" w:space="0"/>
            </w:tcBorders>
            <w:vAlign w:val="center"/>
          </w:tcPr>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r>
              <w:rPr>
                <w:rFonts w:hint="eastAsia" w:cs="Arial"/>
                <w:b/>
                <w:kern w:val="0"/>
                <w:sz w:val="30"/>
                <w:szCs w:val="30"/>
              </w:rPr>
              <w:t>学术职务及其他重要社会兼职</w:t>
            </w:r>
          </w:p>
          <w:p>
            <w:pPr>
              <w:tabs>
                <w:tab w:val="left" w:pos="4185"/>
              </w:tabs>
              <w:snapToGrid w:val="0"/>
              <w:jc w:val="left"/>
              <w:rPr>
                <w:rFonts w:ascii="宋体" w:hAnsi="宋体" w:cs="Arial"/>
                <w:color w:val="000000" w:themeColor="text1"/>
                <w:kern w:val="0"/>
                <w:sz w:val="24"/>
                <w14:textFill>
                  <w14:solidFill>
                    <w14:schemeClr w14:val="tx1"/>
                  </w14:solidFill>
                </w14:textFill>
              </w:rPr>
            </w:pPr>
          </w:p>
          <w:p>
            <w:pPr>
              <w:tabs>
                <w:tab w:val="left" w:pos="4185"/>
              </w:tabs>
              <w:snapToGrid w:val="0"/>
              <w:jc w:val="left"/>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1</w:t>
            </w:r>
            <w:r>
              <w:rPr>
                <w:rFonts w:hint="eastAsia" w:ascii="宋体" w:hAnsi="宋体"/>
              </w:rPr>
              <w:t>．</w:t>
            </w:r>
            <w:r>
              <w:rPr>
                <w:rFonts w:hint="eastAsia" w:ascii="宋体" w:hAnsi="宋体" w:cs="Arial"/>
                <w:color w:val="000000" w:themeColor="text1"/>
                <w:kern w:val="0"/>
                <w:sz w:val="24"/>
                <w14:textFill>
                  <w14:solidFill>
                    <w14:schemeClr w14:val="tx1"/>
                  </w14:solidFill>
                </w14:textFill>
              </w:rPr>
              <w:t>2018年7月起，中国法学会法理学研究会常务理事；</w:t>
            </w:r>
          </w:p>
          <w:p>
            <w:pPr>
              <w:tabs>
                <w:tab w:val="left" w:pos="4185"/>
              </w:tabs>
              <w:snapToGrid w:val="0"/>
              <w:jc w:val="left"/>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2</w:t>
            </w:r>
            <w:r>
              <w:rPr>
                <w:rFonts w:hint="eastAsia" w:ascii="宋体" w:hAnsi="宋体"/>
              </w:rPr>
              <w:t>．</w:t>
            </w:r>
            <w:r>
              <w:rPr>
                <w:rFonts w:hint="eastAsia" w:ascii="宋体" w:hAnsi="宋体" w:cs="Arial"/>
                <w:color w:val="000000" w:themeColor="text1"/>
                <w:kern w:val="0"/>
                <w:sz w:val="24"/>
                <w14:textFill>
                  <w14:solidFill>
                    <w14:schemeClr w14:val="tx1"/>
                  </w14:solidFill>
                </w14:textFill>
              </w:rPr>
              <w:t>2</w:t>
            </w:r>
            <w:r>
              <w:rPr>
                <w:rFonts w:ascii="宋体" w:hAnsi="宋体" w:cs="Arial"/>
                <w:color w:val="000000" w:themeColor="text1"/>
                <w:kern w:val="0"/>
                <w:sz w:val="24"/>
                <w14:textFill>
                  <w14:solidFill>
                    <w14:schemeClr w14:val="tx1"/>
                  </w14:solidFill>
                </w14:textFill>
              </w:rPr>
              <w:t>015</w:t>
            </w:r>
            <w:r>
              <w:rPr>
                <w:rFonts w:hint="eastAsia" w:ascii="宋体" w:hAnsi="宋体" w:cs="Arial"/>
                <w:color w:val="000000" w:themeColor="text1"/>
                <w:kern w:val="0"/>
                <w:sz w:val="24"/>
                <w14:textFill>
                  <w14:solidFill>
                    <w14:schemeClr w14:val="tx1"/>
                  </w14:solidFill>
                </w14:textFill>
              </w:rPr>
              <w:t>年</w:t>
            </w:r>
            <w:r>
              <w:rPr>
                <w:rFonts w:ascii="宋体" w:hAnsi="宋体" w:cs="Arial"/>
                <w:color w:val="000000" w:themeColor="text1"/>
                <w:kern w:val="0"/>
                <w:sz w:val="24"/>
                <w14:textFill>
                  <w14:solidFill>
                    <w14:schemeClr w14:val="tx1"/>
                  </w14:solidFill>
                </w14:textFill>
              </w:rPr>
              <w:t>8</w:t>
            </w:r>
            <w:r>
              <w:rPr>
                <w:rFonts w:hint="eastAsia" w:ascii="宋体" w:hAnsi="宋体" w:cs="Arial"/>
                <w:color w:val="000000" w:themeColor="text1"/>
                <w:kern w:val="0"/>
                <w:sz w:val="24"/>
                <w14:textFill>
                  <w14:solidFill>
                    <w14:schemeClr w14:val="tx1"/>
                  </w14:solidFill>
                </w14:textFill>
              </w:rPr>
              <w:t>月起，中国法学会董必武董必武法学思想（中国特色社会主义法治理论）研究会理事；</w:t>
            </w:r>
          </w:p>
          <w:p>
            <w:pPr>
              <w:tabs>
                <w:tab w:val="left" w:pos="4185"/>
              </w:tabs>
              <w:snapToGrid w:val="0"/>
              <w:jc w:val="left"/>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3</w:t>
            </w:r>
            <w:r>
              <w:rPr>
                <w:rFonts w:hint="eastAsia" w:ascii="宋体" w:hAnsi="宋体"/>
              </w:rPr>
              <w:t>．</w:t>
            </w:r>
            <w:r>
              <w:rPr>
                <w:rFonts w:hint="eastAsia" w:ascii="宋体" w:hAnsi="宋体" w:cs="Arial"/>
                <w:color w:val="000000" w:themeColor="text1"/>
                <w:kern w:val="0"/>
                <w:sz w:val="24"/>
                <w14:textFill>
                  <w14:solidFill>
                    <w14:schemeClr w14:val="tx1"/>
                  </w14:solidFill>
                </w14:textFill>
              </w:rPr>
              <w:t>2</w:t>
            </w:r>
            <w:r>
              <w:rPr>
                <w:rFonts w:ascii="宋体" w:hAnsi="宋体" w:cs="Arial"/>
                <w:color w:val="000000" w:themeColor="text1"/>
                <w:kern w:val="0"/>
                <w:sz w:val="24"/>
                <w14:textFill>
                  <w14:solidFill>
                    <w14:schemeClr w14:val="tx1"/>
                  </w14:solidFill>
                </w14:textFill>
              </w:rPr>
              <w:t>015</w:t>
            </w:r>
            <w:r>
              <w:rPr>
                <w:rFonts w:hint="eastAsia" w:ascii="宋体" w:hAnsi="宋体" w:cs="Arial"/>
                <w:color w:val="000000" w:themeColor="text1"/>
                <w:kern w:val="0"/>
                <w:sz w:val="24"/>
                <w14:textFill>
                  <w14:solidFill>
                    <w14:schemeClr w14:val="tx1"/>
                  </w14:solidFill>
                </w14:textFill>
              </w:rPr>
              <w:t>年起，人民日报社评论部专家顾问组成员；</w:t>
            </w:r>
          </w:p>
          <w:p>
            <w:pPr>
              <w:tabs>
                <w:tab w:val="left" w:pos="4185"/>
              </w:tabs>
              <w:snapToGrid w:val="0"/>
              <w:jc w:val="left"/>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4</w:t>
            </w:r>
            <w:r>
              <w:rPr>
                <w:rFonts w:hint="eastAsia" w:ascii="宋体" w:hAnsi="宋体"/>
              </w:rPr>
              <w:t>．</w:t>
            </w:r>
            <w:r>
              <w:rPr>
                <w:rFonts w:hint="eastAsia" w:ascii="宋体" w:hAnsi="宋体" w:cs="Arial"/>
                <w:color w:val="000000" w:themeColor="text1"/>
                <w:kern w:val="0"/>
                <w:sz w:val="24"/>
                <w14:textFill>
                  <w14:solidFill>
                    <w14:schemeClr w14:val="tx1"/>
                  </w14:solidFill>
                </w14:textFill>
              </w:rPr>
              <w:t>2018年3月起，中国法学会网络与信息法学研究会理事；</w:t>
            </w:r>
          </w:p>
          <w:p>
            <w:pPr>
              <w:tabs>
                <w:tab w:val="left" w:pos="4185"/>
              </w:tabs>
              <w:snapToGrid w:val="0"/>
              <w:jc w:val="left"/>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5</w:t>
            </w:r>
            <w:r>
              <w:rPr>
                <w:rFonts w:hint="eastAsia" w:ascii="宋体" w:hAnsi="宋体"/>
              </w:rPr>
              <w:t>．</w:t>
            </w:r>
            <w:r>
              <w:rPr>
                <w:rFonts w:hint="eastAsia" w:ascii="宋体" w:hAnsi="宋体" w:cs="Arial"/>
                <w:color w:val="000000" w:themeColor="text1"/>
                <w:kern w:val="0"/>
                <w:sz w:val="24"/>
                <w14:textFill>
                  <w14:solidFill>
                    <w14:schemeClr w14:val="tx1"/>
                  </w14:solidFill>
                </w14:textFill>
              </w:rPr>
              <w:t>2</w:t>
            </w:r>
            <w:r>
              <w:rPr>
                <w:rFonts w:ascii="宋体" w:hAnsi="宋体" w:cs="Arial"/>
                <w:color w:val="000000" w:themeColor="text1"/>
                <w:kern w:val="0"/>
                <w:sz w:val="24"/>
                <w14:textFill>
                  <w14:solidFill>
                    <w14:schemeClr w14:val="tx1"/>
                  </w14:solidFill>
                </w14:textFill>
              </w:rPr>
              <w:t>015</w:t>
            </w:r>
            <w:r>
              <w:rPr>
                <w:rFonts w:hint="eastAsia" w:ascii="宋体" w:hAnsi="宋体" w:cs="Arial"/>
                <w:color w:val="000000" w:themeColor="text1"/>
                <w:kern w:val="0"/>
                <w:sz w:val="24"/>
                <w14:textFill>
                  <w14:solidFill>
                    <w14:schemeClr w14:val="tx1"/>
                  </w14:solidFill>
                </w14:textFill>
              </w:rPr>
              <w:t>年</w:t>
            </w:r>
            <w:r>
              <w:rPr>
                <w:rFonts w:ascii="宋体" w:hAnsi="宋体" w:cs="Arial"/>
                <w:color w:val="000000" w:themeColor="text1"/>
                <w:kern w:val="0"/>
                <w:sz w:val="24"/>
                <w14:textFill>
                  <w14:solidFill>
                    <w14:schemeClr w14:val="tx1"/>
                  </w14:solidFill>
                </w14:textFill>
              </w:rPr>
              <w:t>11</w:t>
            </w:r>
            <w:r>
              <w:rPr>
                <w:rFonts w:hint="eastAsia" w:ascii="宋体" w:hAnsi="宋体" w:cs="Arial"/>
                <w:color w:val="000000" w:themeColor="text1"/>
                <w:kern w:val="0"/>
                <w:sz w:val="24"/>
                <w14:textFill>
                  <w14:solidFill>
                    <w14:schemeClr w14:val="tx1"/>
                  </w14:solidFill>
                </w14:textFill>
              </w:rPr>
              <w:t>月起，</w:t>
            </w:r>
            <w:r>
              <w:rPr>
                <w:rFonts w:hint="eastAsia" w:ascii="宋体" w:hAnsi="宋体" w:cs="Arial"/>
                <w:kern w:val="0"/>
                <w:sz w:val="24"/>
              </w:rPr>
              <w:t>中国社会学会法律社会学专业委员会理事；</w:t>
            </w:r>
          </w:p>
          <w:p>
            <w:pPr>
              <w:tabs>
                <w:tab w:val="left" w:pos="4185"/>
              </w:tabs>
              <w:snapToGrid w:val="0"/>
              <w:jc w:val="left"/>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w:t>
            </w:r>
            <w:r>
              <w:rPr>
                <w:rFonts w:hint="eastAsia" w:ascii="宋体" w:hAnsi="宋体"/>
              </w:rPr>
              <w:t>．</w:t>
            </w:r>
            <w:r>
              <w:rPr>
                <w:rFonts w:hint="eastAsia" w:ascii="宋体" w:hAnsi="宋体" w:cs="Arial"/>
                <w:color w:val="000000" w:themeColor="text1"/>
                <w:kern w:val="0"/>
                <w:sz w:val="24"/>
                <w14:textFill>
                  <w14:solidFill>
                    <w14:schemeClr w14:val="tx1"/>
                  </w14:solidFill>
                </w14:textFill>
              </w:rPr>
              <w:t>2016年12月起，中国廉政法制研究会理事；</w:t>
            </w:r>
          </w:p>
          <w:p>
            <w:pPr>
              <w:tabs>
                <w:tab w:val="left" w:pos="4185"/>
              </w:tabs>
              <w:snapToGrid w:val="0"/>
              <w:jc w:val="left"/>
              <w:rPr>
                <w:rFonts w:ascii="宋体" w:hAnsi="宋体" w:cs="Arial"/>
                <w:kern w:val="0"/>
                <w:sz w:val="24"/>
              </w:rPr>
            </w:pPr>
            <w:r>
              <w:rPr>
                <w:rFonts w:ascii="宋体" w:hAnsi="宋体" w:cs="Arial"/>
                <w:kern w:val="0"/>
                <w:sz w:val="24"/>
              </w:rPr>
              <w:t>7</w:t>
            </w:r>
            <w:r>
              <w:rPr>
                <w:rFonts w:hint="eastAsia" w:ascii="宋体" w:hAnsi="宋体"/>
              </w:rPr>
              <w:t>．</w:t>
            </w:r>
            <w:r>
              <w:rPr>
                <w:rFonts w:hint="eastAsia" w:ascii="宋体" w:hAnsi="宋体" w:cs="Arial"/>
                <w:kern w:val="0"/>
                <w:sz w:val="24"/>
              </w:rPr>
              <w:t>2</w:t>
            </w:r>
            <w:r>
              <w:rPr>
                <w:rFonts w:ascii="宋体" w:hAnsi="宋体" w:cs="Arial"/>
                <w:kern w:val="0"/>
                <w:sz w:val="24"/>
              </w:rPr>
              <w:t>018</w:t>
            </w:r>
            <w:r>
              <w:rPr>
                <w:rFonts w:hint="eastAsia" w:ascii="宋体" w:hAnsi="宋体" w:cs="Arial"/>
                <w:kern w:val="0"/>
                <w:sz w:val="24"/>
              </w:rPr>
              <w:t>年-</w:t>
            </w:r>
            <w:r>
              <w:rPr>
                <w:rFonts w:ascii="宋体" w:hAnsi="宋体" w:cs="Arial"/>
                <w:kern w:val="0"/>
                <w:sz w:val="24"/>
              </w:rPr>
              <w:t>2020</w:t>
            </w:r>
            <w:r>
              <w:rPr>
                <w:rFonts w:hint="eastAsia" w:ascii="宋体" w:hAnsi="宋体" w:cs="Arial"/>
                <w:kern w:val="0"/>
                <w:sz w:val="24"/>
              </w:rPr>
              <w:t>年，浙江省委网信办顾问专家。</w:t>
            </w:r>
            <w:r>
              <w:rPr>
                <w:rFonts w:hint="eastAsia" w:ascii="宋体" w:hAnsi="宋体" w:cs="Arial"/>
                <w:color w:val="FF0000"/>
                <w:kern w:val="0"/>
                <w:sz w:val="24"/>
              </w:rPr>
              <w:t xml:space="preserve"> </w:t>
            </w:r>
          </w:p>
          <w:p>
            <w:pPr>
              <w:tabs>
                <w:tab w:val="left" w:pos="4185"/>
              </w:tabs>
              <w:snapToGrid w:val="0"/>
              <w:jc w:val="left"/>
              <w:rPr>
                <w:rFonts w:ascii="宋体" w:hAnsi="宋体" w:cs="Arial"/>
                <w:kern w:val="0"/>
                <w:sz w:val="24"/>
              </w:rPr>
            </w:pPr>
          </w:p>
          <w:p>
            <w:pPr>
              <w:tabs>
                <w:tab w:val="left" w:pos="4185"/>
              </w:tabs>
              <w:snapToGrid w:val="0"/>
              <w:jc w:val="left"/>
              <w:rPr>
                <w:rFonts w:ascii="楷体" w:hAnsi="楷体" w:eastAsia="楷体" w:cs="Arial"/>
                <w:kern w:val="0"/>
                <w:sz w:val="24"/>
              </w:rPr>
            </w:pPr>
          </w:p>
          <w:p>
            <w:pPr>
              <w:tabs>
                <w:tab w:val="left" w:pos="4185"/>
              </w:tabs>
              <w:snapToGrid w:val="0"/>
              <w:jc w:val="left"/>
              <w:rPr>
                <w:rFonts w:ascii="楷体" w:hAnsi="楷体" w:eastAsia="楷体" w:cs="Arial"/>
                <w:kern w:val="0"/>
                <w:sz w:val="24"/>
              </w:rPr>
            </w:pPr>
          </w:p>
          <w:p>
            <w:pPr>
              <w:tabs>
                <w:tab w:val="left" w:pos="4185"/>
              </w:tabs>
              <w:snapToGrid w:val="0"/>
              <w:jc w:val="left"/>
              <w:rPr>
                <w:rFonts w:ascii="楷体" w:hAnsi="楷体" w:eastAsia="楷体" w:cs="Arial"/>
                <w:kern w:val="0"/>
                <w:sz w:val="24"/>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tc>
      </w:tr>
    </w:tbl>
    <w:p>
      <w:bookmarkStart w:id="0" w:name="_GoBack"/>
      <w:bookmarkEnd w:id="0"/>
    </w:p>
    <w:p/>
    <w:p/>
    <w:p/>
    <w:sectPr>
      <w:footerReference r:id="rId3" w:type="default"/>
      <w:pgSz w:w="11900" w:h="16840"/>
      <w:pgMar w:top="1440" w:right="1800" w:bottom="1440" w:left="1800"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1" w:csb1="00000000"/>
  </w:font>
  <w:font w:name="方正小标宋_GBK">
    <w:altName w:val="微软雅黑"/>
    <w:panose1 w:val="020B0604020202020204"/>
    <w:charset w:val="86"/>
    <w:family w:val="script"/>
    <w:pitch w:val="default"/>
    <w:sig w:usb0="00000000" w:usb1="00000000" w:usb2="00000010"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B0604020202020204"/>
    <w:charset w:val="86"/>
    <w:family w:val="modern"/>
    <w:pitch w:val="default"/>
    <w:sig w:usb0="00000000" w:usb1="00000000" w:usb2="00000010" w:usb3="00000000" w:csb0="000401F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caps/>
        <w:color w:val="000000" w:themeColor="text1"/>
        <w14:textFill>
          <w14:solidFill>
            <w14:schemeClr w14:val="tx1"/>
          </w14:solidFill>
        </w14:textFill>
      </w:rPr>
    </w:pPr>
    <w:r>
      <w:rPr>
        <w:caps/>
        <w:color w:val="000000" w:themeColor="text1"/>
        <w14:textFill>
          <w14:solidFill>
            <w14:schemeClr w14:val="tx1"/>
          </w14:solidFill>
        </w14:textFill>
      </w:rPr>
      <w:fldChar w:fldCharType="begin"/>
    </w:r>
    <w:r>
      <w:rPr>
        <w:caps/>
        <w:color w:val="000000" w:themeColor="text1"/>
        <w14:textFill>
          <w14:solidFill>
            <w14:schemeClr w14:val="tx1"/>
          </w14:solidFill>
        </w14:textFill>
      </w:rPr>
      <w:instrText xml:space="preserve">PAGE   \* MERGEFORMAT</w:instrText>
    </w:r>
    <w:r>
      <w:rPr>
        <w:caps/>
        <w:color w:val="000000" w:themeColor="text1"/>
        <w14:textFill>
          <w14:solidFill>
            <w14:schemeClr w14:val="tx1"/>
          </w14:solidFill>
        </w14:textFill>
      </w:rPr>
      <w:fldChar w:fldCharType="separate"/>
    </w:r>
    <w:r>
      <w:rPr>
        <w:caps/>
        <w:color w:val="000000" w:themeColor="text1"/>
        <w:lang w:val="zh-CN"/>
        <w14:textFill>
          <w14:solidFill>
            <w14:schemeClr w14:val="tx1"/>
          </w14:solidFill>
        </w14:textFill>
      </w:rPr>
      <w:t>2</w:t>
    </w:r>
    <w:r>
      <w:rPr>
        <w:caps/>
        <w:color w:val="000000" w:themeColor="text1"/>
        <w14:textFill>
          <w14:solidFill>
            <w14:schemeClr w14:val="tx1"/>
          </w14:solidFill>
        </w14:textFill>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F3"/>
    <w:rsid w:val="0001095F"/>
    <w:rsid w:val="00031AED"/>
    <w:rsid w:val="0004768D"/>
    <w:rsid w:val="00051ED4"/>
    <w:rsid w:val="0009130E"/>
    <w:rsid w:val="000933D9"/>
    <w:rsid w:val="00097474"/>
    <w:rsid w:val="000A6300"/>
    <w:rsid w:val="000D3CD0"/>
    <w:rsid w:val="00111F14"/>
    <w:rsid w:val="00120810"/>
    <w:rsid w:val="00125C8A"/>
    <w:rsid w:val="00153B0F"/>
    <w:rsid w:val="00163274"/>
    <w:rsid w:val="001669C5"/>
    <w:rsid w:val="00191C29"/>
    <w:rsid w:val="0019688D"/>
    <w:rsid w:val="001E6F54"/>
    <w:rsid w:val="001F379B"/>
    <w:rsid w:val="00214512"/>
    <w:rsid w:val="00225B01"/>
    <w:rsid w:val="00244B59"/>
    <w:rsid w:val="002475C9"/>
    <w:rsid w:val="00272AB7"/>
    <w:rsid w:val="002919AD"/>
    <w:rsid w:val="002B4561"/>
    <w:rsid w:val="002B6C10"/>
    <w:rsid w:val="002E6FF5"/>
    <w:rsid w:val="002F1073"/>
    <w:rsid w:val="00321F64"/>
    <w:rsid w:val="003619E9"/>
    <w:rsid w:val="00381979"/>
    <w:rsid w:val="00384B87"/>
    <w:rsid w:val="003B0FA6"/>
    <w:rsid w:val="003B7ED0"/>
    <w:rsid w:val="003E7330"/>
    <w:rsid w:val="00412270"/>
    <w:rsid w:val="00423516"/>
    <w:rsid w:val="00426072"/>
    <w:rsid w:val="00427A2C"/>
    <w:rsid w:val="00441CB9"/>
    <w:rsid w:val="004A085F"/>
    <w:rsid w:val="004B2CB9"/>
    <w:rsid w:val="004B3960"/>
    <w:rsid w:val="004C62A7"/>
    <w:rsid w:val="004F05F2"/>
    <w:rsid w:val="005231B0"/>
    <w:rsid w:val="005379DE"/>
    <w:rsid w:val="005454B3"/>
    <w:rsid w:val="0055481E"/>
    <w:rsid w:val="00557BA1"/>
    <w:rsid w:val="00560A84"/>
    <w:rsid w:val="0056413F"/>
    <w:rsid w:val="00583665"/>
    <w:rsid w:val="00590E7E"/>
    <w:rsid w:val="005A67DF"/>
    <w:rsid w:val="005B6E1E"/>
    <w:rsid w:val="005C3F2A"/>
    <w:rsid w:val="005E3993"/>
    <w:rsid w:val="005E7D02"/>
    <w:rsid w:val="00603C43"/>
    <w:rsid w:val="00611F78"/>
    <w:rsid w:val="006436D1"/>
    <w:rsid w:val="00644377"/>
    <w:rsid w:val="00677E1A"/>
    <w:rsid w:val="006A75A2"/>
    <w:rsid w:val="006E6106"/>
    <w:rsid w:val="0070711E"/>
    <w:rsid w:val="00726A9B"/>
    <w:rsid w:val="007957A7"/>
    <w:rsid w:val="00795A5B"/>
    <w:rsid w:val="007A04D3"/>
    <w:rsid w:val="007B5DEC"/>
    <w:rsid w:val="007C4909"/>
    <w:rsid w:val="00821FC4"/>
    <w:rsid w:val="00847060"/>
    <w:rsid w:val="008537DD"/>
    <w:rsid w:val="0089247E"/>
    <w:rsid w:val="008C3EBF"/>
    <w:rsid w:val="009131FA"/>
    <w:rsid w:val="009400D7"/>
    <w:rsid w:val="00957BDD"/>
    <w:rsid w:val="00960547"/>
    <w:rsid w:val="009654CC"/>
    <w:rsid w:val="00974516"/>
    <w:rsid w:val="009774DF"/>
    <w:rsid w:val="009B6184"/>
    <w:rsid w:val="009C39A0"/>
    <w:rsid w:val="009E18EB"/>
    <w:rsid w:val="00A22235"/>
    <w:rsid w:val="00A368C5"/>
    <w:rsid w:val="00A5498D"/>
    <w:rsid w:val="00A57C1A"/>
    <w:rsid w:val="00A72E50"/>
    <w:rsid w:val="00A81E69"/>
    <w:rsid w:val="00AB09F3"/>
    <w:rsid w:val="00AD4E0D"/>
    <w:rsid w:val="00B518E8"/>
    <w:rsid w:val="00B94478"/>
    <w:rsid w:val="00BE3B04"/>
    <w:rsid w:val="00BE7202"/>
    <w:rsid w:val="00C0445D"/>
    <w:rsid w:val="00C20B5C"/>
    <w:rsid w:val="00C20E72"/>
    <w:rsid w:val="00C41F3B"/>
    <w:rsid w:val="00C50EE6"/>
    <w:rsid w:val="00C753DB"/>
    <w:rsid w:val="00C942C1"/>
    <w:rsid w:val="00C95B6A"/>
    <w:rsid w:val="00CA242D"/>
    <w:rsid w:val="00CA424B"/>
    <w:rsid w:val="00CB35B5"/>
    <w:rsid w:val="00CC3B59"/>
    <w:rsid w:val="00CF04AD"/>
    <w:rsid w:val="00D117A6"/>
    <w:rsid w:val="00D27D9A"/>
    <w:rsid w:val="00D37A5E"/>
    <w:rsid w:val="00D618E1"/>
    <w:rsid w:val="00D65CA0"/>
    <w:rsid w:val="00D71E6A"/>
    <w:rsid w:val="00D7570C"/>
    <w:rsid w:val="00D94408"/>
    <w:rsid w:val="00DC4BB0"/>
    <w:rsid w:val="00DE43C7"/>
    <w:rsid w:val="00DE5A5D"/>
    <w:rsid w:val="00E36E04"/>
    <w:rsid w:val="00E54F61"/>
    <w:rsid w:val="00E57512"/>
    <w:rsid w:val="00E6368A"/>
    <w:rsid w:val="00E80B72"/>
    <w:rsid w:val="00E817B1"/>
    <w:rsid w:val="00E83DD0"/>
    <w:rsid w:val="00E96355"/>
    <w:rsid w:val="00EB5608"/>
    <w:rsid w:val="00EF4A2B"/>
    <w:rsid w:val="00EF78D1"/>
    <w:rsid w:val="00F10C7C"/>
    <w:rsid w:val="00F33120"/>
    <w:rsid w:val="00F3464D"/>
    <w:rsid w:val="00F5470E"/>
    <w:rsid w:val="00F93689"/>
    <w:rsid w:val="00F95BED"/>
    <w:rsid w:val="00FC5E9F"/>
    <w:rsid w:val="00FE1279"/>
    <w:rsid w:val="00FE21D1"/>
    <w:rsid w:val="69F9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rFonts w:ascii="宋体"/>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uiPriority w:val="0"/>
    <w:rPr>
      <w:color w:val="333333"/>
      <w:sz w:val="18"/>
      <w:szCs w:val="18"/>
      <w:u w:val="none"/>
    </w:rPr>
  </w:style>
  <w:style w:type="character" w:customStyle="1" w:styleId="8">
    <w:name w:val="批注框文本 字符"/>
    <w:basedOn w:val="6"/>
    <w:link w:val="2"/>
    <w:semiHidden/>
    <w:uiPriority w:val="99"/>
    <w:rPr>
      <w:rFonts w:ascii="宋体" w:hAnsi="Times New Roman" w:eastAsia="宋体" w:cs="Times New Roman"/>
      <w:sz w:val="18"/>
      <w:szCs w:val="18"/>
    </w:rPr>
  </w:style>
  <w:style w:type="character" w:customStyle="1" w:styleId="9">
    <w:name w:val="页眉 字符"/>
    <w:basedOn w:val="6"/>
    <w:link w:val="4"/>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3714</Words>
  <Characters>21171</Characters>
  <Lines>176</Lines>
  <Paragraphs>49</Paragraphs>
  <TotalTime>13</TotalTime>
  <ScaleCrop>false</ScaleCrop>
  <LinksUpToDate>false</LinksUpToDate>
  <CharactersWithSpaces>24836</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2019-06-17T08:19:00Z</dcterms:created>
  <dc:creator>李 家琛</dc:creator>
  <cp:lastModifiedBy>Administrator</cp:lastModifiedBy>
  <cp:lastPrinted>2019-06-17T08:19:00Z</cp:lastPrinted>
  <dcterms:modified xsi:type="dcterms:W3CDTF">2019-07-22T05:37:14Z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