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9F0" w:rsidRDefault="007559F0" w:rsidP="007559F0">
      <w:pPr>
        <w:spacing w:line="440" w:lineRule="exact"/>
        <w:ind w:right="160"/>
        <w:jc w:val="both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ascii="仿宋_GB2312" w:eastAsia="仿宋_GB2312" w:hAnsi="宋体" w:cs="宋体" w:hint="eastAsia"/>
          <w:b/>
          <w:sz w:val="36"/>
          <w:szCs w:val="36"/>
          <w:lang w:eastAsia="zh-CN"/>
        </w:rPr>
        <w:t>附</w:t>
      </w:r>
    </w:p>
    <w:p w:rsidR="007559F0" w:rsidRDefault="007559F0" w:rsidP="007559F0">
      <w:pPr>
        <w:spacing w:afterLines="50" w:after="156" w:line="440" w:lineRule="exact"/>
        <w:jc w:val="center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ascii="宋体" w:hAnsi="宋体" w:hint="eastAsia"/>
          <w:b/>
          <w:bCs/>
          <w:sz w:val="36"/>
          <w:szCs w:val="36"/>
          <w:lang w:eastAsia="zh-CN"/>
        </w:rPr>
        <w:t>2019年度中国法学会</w:t>
      </w:r>
      <w:r>
        <w:rPr>
          <w:rFonts w:ascii="宋体" w:hAnsi="宋体" w:cs="宋体" w:hint="eastAsia"/>
          <w:b/>
          <w:sz w:val="36"/>
          <w:szCs w:val="36"/>
          <w:lang w:eastAsia="zh-CN"/>
        </w:rPr>
        <w:t>董必武法学思想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（中国特色</w:t>
      </w:r>
    </w:p>
    <w:p w:rsidR="007559F0" w:rsidRDefault="007559F0" w:rsidP="007559F0">
      <w:pPr>
        <w:spacing w:afterLines="50" w:after="156" w:line="440" w:lineRule="exact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社会主义法治理论）</w:t>
      </w:r>
      <w:r>
        <w:rPr>
          <w:rFonts w:ascii="宋体" w:hAnsi="宋体" w:cs="宋体" w:hint="eastAsia"/>
          <w:b/>
          <w:sz w:val="36"/>
          <w:szCs w:val="36"/>
          <w:lang w:eastAsia="zh-CN"/>
        </w:rPr>
        <w:t>研究会</w:t>
      </w:r>
      <w:r>
        <w:rPr>
          <w:rFonts w:ascii="宋体" w:hAnsi="宋体" w:hint="eastAsia"/>
          <w:b/>
          <w:bCs/>
          <w:sz w:val="36"/>
          <w:szCs w:val="36"/>
          <w:lang w:eastAsia="zh-CN"/>
        </w:rPr>
        <w:t>研究课题选题建议表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843"/>
        <w:gridCol w:w="825"/>
        <w:gridCol w:w="83"/>
        <w:gridCol w:w="1687"/>
        <w:gridCol w:w="479"/>
        <w:gridCol w:w="1201"/>
        <w:gridCol w:w="1216"/>
      </w:tblGrid>
      <w:tr w:rsidR="007559F0" w:rsidTr="00282142">
        <w:trPr>
          <w:trHeight w:val="636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建议立项</w:t>
            </w:r>
            <w:proofErr w:type="spellEnd"/>
          </w:p>
          <w:p w:rsidR="007559F0" w:rsidRDefault="007559F0" w:rsidP="000D79C6">
            <w:pPr>
              <w:jc w:val="center"/>
              <w:rPr>
                <w:rFonts w:ascii="宋体" w:hAnsi="宋体" w:cs="宋体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课题名称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</w:pPr>
          </w:p>
          <w:p w:rsidR="007559F0" w:rsidRDefault="007559F0" w:rsidP="000D79C6"/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建议列入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研究会课题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rPr>
                <w:lang w:eastAsia="zh-CN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  <w:rPr>
                <w:b/>
                <w:bCs/>
                <w:lang w:eastAsia="zh-CN"/>
              </w:rPr>
            </w:pPr>
            <w:proofErr w:type="spellStart"/>
            <w:r>
              <w:rPr>
                <w:rFonts w:hint="eastAsia"/>
                <w:b/>
                <w:bCs/>
              </w:rPr>
              <w:t>学科（可</w:t>
            </w:r>
            <w:proofErr w:type="spellEnd"/>
          </w:p>
          <w:p w:rsidR="007559F0" w:rsidRDefault="007559F0" w:rsidP="000D79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跨学科</w:t>
            </w:r>
            <w:proofErr w:type="spellEnd"/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</w:pPr>
          </w:p>
        </w:tc>
      </w:tr>
      <w:tr w:rsidR="007559F0" w:rsidTr="00282142">
        <w:trPr>
          <w:trHeight w:val="487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F0" w:rsidRDefault="007559F0" w:rsidP="000D79C6"/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F0" w:rsidRDefault="007559F0" w:rsidP="000D79C6"/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F0" w:rsidRDefault="007559F0" w:rsidP="000D79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部级专项课题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F0" w:rsidRDefault="007559F0" w:rsidP="000D79C6">
            <w:pPr>
              <w:rPr>
                <w:lang w:eastAsia="zh-CN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  <w:rPr>
                <w:b/>
                <w:bCs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F0" w:rsidRDefault="007559F0" w:rsidP="000D79C6">
            <w:pPr>
              <w:jc w:val="center"/>
            </w:pPr>
          </w:p>
        </w:tc>
      </w:tr>
      <w:tr w:rsidR="007559F0" w:rsidTr="007559F0">
        <w:trPr>
          <w:trHeight w:val="6041"/>
        </w:trPr>
        <w:tc>
          <w:tcPr>
            <w:tcW w:w="8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F0" w:rsidRDefault="007559F0" w:rsidP="000D79C6">
            <w:pPr>
              <w:jc w:val="center"/>
              <w:rPr>
                <w:b/>
                <w:bCs/>
                <w:lang w:eastAsia="zh-CN"/>
              </w:rPr>
            </w:pPr>
          </w:p>
          <w:p w:rsidR="007559F0" w:rsidRDefault="007559F0" w:rsidP="000D79C6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建议立项依据（拟立项课题内涵、研究价值、研究现状、研究目标等）：</w:t>
            </w: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  <w:p w:rsidR="007559F0" w:rsidRDefault="007559F0" w:rsidP="000D79C6">
            <w:pPr>
              <w:spacing w:line="400" w:lineRule="exact"/>
              <w:rPr>
                <w:lang w:eastAsia="zh-CN"/>
              </w:rPr>
            </w:pPr>
          </w:p>
        </w:tc>
      </w:tr>
      <w:tr w:rsidR="007559F0" w:rsidTr="007559F0">
        <w:trPr>
          <w:trHeight w:val="710"/>
        </w:trPr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建议单位名称及</w:t>
            </w:r>
            <w:r>
              <w:rPr>
                <w:b/>
                <w:bCs/>
                <w:lang w:eastAsia="zh-CN"/>
              </w:rPr>
              <w:t>/</w:t>
            </w:r>
            <w:r>
              <w:rPr>
                <w:rFonts w:hint="eastAsia"/>
                <w:b/>
                <w:bCs/>
                <w:lang w:eastAsia="zh-CN"/>
              </w:rPr>
              <w:t>或</w:t>
            </w:r>
          </w:p>
          <w:p w:rsidR="007559F0" w:rsidRDefault="007559F0" w:rsidP="000D79C6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建议人姓名</w:t>
            </w:r>
            <w:r>
              <w:rPr>
                <w:b/>
                <w:bCs/>
                <w:lang w:eastAsia="zh-CN"/>
              </w:rPr>
              <w:t>/</w:t>
            </w:r>
            <w:r>
              <w:rPr>
                <w:rFonts w:hint="eastAsia"/>
                <w:b/>
                <w:bCs/>
                <w:lang w:eastAsia="zh-CN"/>
              </w:rPr>
              <w:t>职务职称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9F0" w:rsidRDefault="007559F0" w:rsidP="000D79C6">
            <w:pPr>
              <w:spacing w:afterLines="100" w:after="312" w:line="400" w:lineRule="exact"/>
              <w:jc w:val="center"/>
              <w:rPr>
                <w:b/>
                <w:bCs/>
                <w:lang w:eastAsia="zh-CN"/>
              </w:rPr>
            </w:pPr>
          </w:p>
        </w:tc>
      </w:tr>
      <w:tr w:rsidR="007559F0" w:rsidTr="007559F0">
        <w:trPr>
          <w:trHeight w:val="90"/>
        </w:trPr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F0" w:rsidRDefault="007559F0" w:rsidP="000D79C6">
            <w:pPr>
              <w:ind w:firstLineChars="343" w:firstLine="826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联系</w:t>
            </w:r>
            <w:proofErr w:type="spellEnd"/>
            <w:r>
              <w:rPr>
                <w:rFonts w:hint="eastAsia"/>
                <w:b/>
                <w:bCs/>
                <w:lang w:eastAsia="zh-CN"/>
              </w:rPr>
              <w:t>电话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9F0" w:rsidRDefault="007559F0" w:rsidP="000D79C6">
            <w:pPr>
              <w:spacing w:afterLines="100" w:after="312" w:line="400" w:lineRule="exact"/>
              <w:jc w:val="center"/>
              <w:rPr>
                <w:b/>
                <w:bCs/>
              </w:rPr>
            </w:pPr>
          </w:p>
        </w:tc>
      </w:tr>
    </w:tbl>
    <w:p w:rsidR="000E3601" w:rsidRPr="007559F0" w:rsidRDefault="007559F0" w:rsidP="007559F0">
      <w:pPr>
        <w:spacing w:line="276" w:lineRule="auto"/>
        <w:rPr>
          <w:rFonts w:ascii="宋体" w:hAnsi="宋体"/>
          <w:sz w:val="21"/>
          <w:szCs w:val="21"/>
          <w:lang w:eastAsia="zh-CN"/>
        </w:rPr>
      </w:pPr>
      <w:bookmarkStart w:id="0" w:name="_GoBack"/>
      <w:bookmarkEnd w:id="0"/>
      <w:r>
        <w:rPr>
          <w:rFonts w:ascii="宋体" w:hAnsi="宋体" w:hint="eastAsia"/>
          <w:sz w:val="21"/>
          <w:szCs w:val="21"/>
          <w:lang w:eastAsia="zh-CN"/>
        </w:rPr>
        <w:t>注：本表可复印、加页，寄至：地址：北京市海淀</w:t>
      </w:r>
      <w:proofErr w:type="gramStart"/>
      <w:r>
        <w:rPr>
          <w:rFonts w:ascii="宋体" w:hAnsi="宋体" w:hint="eastAsia"/>
          <w:sz w:val="21"/>
          <w:szCs w:val="21"/>
          <w:lang w:eastAsia="zh-CN"/>
        </w:rPr>
        <w:t>区皂君庙</w:t>
      </w:r>
      <w:proofErr w:type="gramEnd"/>
      <w:r>
        <w:rPr>
          <w:rFonts w:ascii="宋体" w:hAnsi="宋体" w:hint="eastAsia"/>
          <w:sz w:val="21"/>
          <w:szCs w:val="21"/>
          <w:lang w:eastAsia="zh-CN"/>
        </w:rPr>
        <w:t>东路</w:t>
      </w:r>
      <w:r w:rsidRPr="007559F0">
        <w:rPr>
          <w:rFonts w:ascii="Times New Roman" w:hAnsi="Times New Roman"/>
          <w:sz w:val="21"/>
          <w:szCs w:val="21"/>
          <w:lang w:eastAsia="zh-CN"/>
        </w:rPr>
        <w:t>4</w:t>
      </w:r>
      <w:r>
        <w:rPr>
          <w:rFonts w:ascii="宋体" w:hAnsi="宋体" w:hint="eastAsia"/>
          <w:sz w:val="21"/>
          <w:szCs w:val="21"/>
          <w:lang w:eastAsia="zh-CN"/>
        </w:rPr>
        <w:t>号院</w:t>
      </w:r>
      <w:r w:rsidRPr="007559F0">
        <w:rPr>
          <w:rFonts w:ascii="Times New Roman" w:hAnsi="Times New Roman" w:hint="eastAsia"/>
          <w:sz w:val="21"/>
          <w:szCs w:val="21"/>
          <w:lang w:eastAsia="zh-CN"/>
        </w:rPr>
        <w:t>1308</w:t>
      </w:r>
      <w:r>
        <w:rPr>
          <w:rFonts w:ascii="宋体" w:hAnsi="宋体" w:hint="eastAsia"/>
          <w:sz w:val="21"/>
          <w:szCs w:val="21"/>
          <w:lang w:eastAsia="zh-CN"/>
        </w:rPr>
        <w:t>室中国法学会董必武法学思想</w:t>
      </w:r>
      <w:r>
        <w:rPr>
          <w:rFonts w:ascii="宋体" w:hAnsi="宋体" w:hint="eastAsia"/>
          <w:bCs/>
          <w:sz w:val="21"/>
          <w:szCs w:val="21"/>
          <w:lang w:eastAsia="zh-CN"/>
        </w:rPr>
        <w:t>（中国特色社会主义法治理论）</w:t>
      </w:r>
      <w:r>
        <w:rPr>
          <w:rFonts w:ascii="宋体" w:hAnsi="宋体" w:hint="eastAsia"/>
          <w:sz w:val="21"/>
          <w:szCs w:val="21"/>
          <w:lang w:eastAsia="zh-CN"/>
        </w:rPr>
        <w:t>研究会秘书处 周明钱收，邮编</w:t>
      </w:r>
      <w:r w:rsidRPr="007559F0">
        <w:rPr>
          <w:rFonts w:ascii="Times New Roman" w:hAnsi="Times New Roman" w:hint="eastAsia"/>
          <w:sz w:val="21"/>
          <w:szCs w:val="21"/>
          <w:lang w:eastAsia="zh-CN"/>
        </w:rPr>
        <w:t>100081</w:t>
      </w:r>
      <w:r>
        <w:rPr>
          <w:rFonts w:ascii="宋体" w:hAnsi="宋体" w:hint="eastAsia"/>
          <w:sz w:val="21"/>
          <w:szCs w:val="21"/>
          <w:lang w:eastAsia="zh-CN"/>
        </w:rPr>
        <w:t>；</w:t>
      </w:r>
      <w:r w:rsidRPr="007559F0">
        <w:rPr>
          <w:rFonts w:ascii="宋体" w:hAnsi="宋体" w:hint="eastAsia"/>
          <w:sz w:val="21"/>
          <w:szCs w:val="21"/>
          <w:lang w:eastAsia="zh-CN"/>
        </w:rPr>
        <w:t>或发送</w:t>
      </w:r>
      <w:r w:rsidRPr="007559F0">
        <w:rPr>
          <w:rFonts w:ascii="Times New Roman" w:hAnsi="Times New Roman" w:hint="eastAsia"/>
          <w:sz w:val="21"/>
          <w:szCs w:val="21"/>
          <w:lang w:eastAsia="zh-CN"/>
        </w:rPr>
        <w:t>email</w:t>
      </w:r>
      <w:r w:rsidRPr="007559F0">
        <w:rPr>
          <w:rFonts w:ascii="宋体" w:hAnsi="宋体" w:hint="eastAsia"/>
          <w:sz w:val="21"/>
          <w:szCs w:val="21"/>
          <w:lang w:eastAsia="zh-CN"/>
        </w:rPr>
        <w:t>至：</w:t>
      </w:r>
      <w:r w:rsidRPr="007559F0">
        <w:rPr>
          <w:rFonts w:ascii="Times New Roman" w:hAnsi="Times New Roman" w:hint="eastAsia"/>
          <w:sz w:val="21"/>
          <w:szCs w:val="21"/>
          <w:lang w:eastAsia="zh-CN"/>
        </w:rPr>
        <w:t>dongbiwu@chinalaw.org.cn</w:t>
      </w:r>
      <w:r w:rsidRPr="007559F0">
        <w:rPr>
          <w:rFonts w:ascii="宋体" w:hAnsi="宋体" w:hint="eastAsia"/>
          <w:sz w:val="21"/>
          <w:szCs w:val="21"/>
          <w:lang w:eastAsia="zh-CN"/>
        </w:rPr>
        <w:t xml:space="preserve">  邮件标题格式为：课题建议（题目）。</w:t>
      </w:r>
    </w:p>
    <w:sectPr w:rsidR="000E3601" w:rsidRPr="0075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F0"/>
    <w:rsid w:val="000E3601"/>
    <w:rsid w:val="00282142"/>
    <w:rsid w:val="007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3FEE"/>
  <w15:chartTrackingRefBased/>
  <w15:docId w15:val="{EA0C7F2A-D7DA-4AC3-ADCA-A5D03F46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F0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 yu</dc:creator>
  <cp:keywords/>
  <dc:description/>
  <cp:lastModifiedBy>yixin yu</cp:lastModifiedBy>
  <cp:revision>2</cp:revision>
  <dcterms:created xsi:type="dcterms:W3CDTF">2019-05-18T07:49:00Z</dcterms:created>
  <dcterms:modified xsi:type="dcterms:W3CDTF">2019-05-18T09:08:00Z</dcterms:modified>
</cp:coreProperties>
</file>