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5" w:rsidRPr="009D3DE2" w:rsidRDefault="00610BE5" w:rsidP="009D3DE2">
      <w:pPr>
        <w:widowControl/>
        <w:jc w:val="center"/>
        <w:rPr>
          <w:rFonts w:ascii="Calibri" w:eastAsia="宋体" w:hAnsi="Calibri" w:cs="Times New Roman"/>
          <w:b/>
          <w:sz w:val="36"/>
          <w:szCs w:val="36"/>
        </w:rPr>
      </w:pPr>
      <w:bookmarkStart w:id="0" w:name="_GoBack"/>
      <w:r w:rsidRPr="009D3DE2">
        <w:rPr>
          <w:rFonts w:ascii="Calibri" w:eastAsia="宋体" w:hAnsi="Calibri" w:cs="Times New Roman" w:hint="eastAsia"/>
          <w:b/>
          <w:sz w:val="36"/>
          <w:szCs w:val="36"/>
        </w:rPr>
        <w:t>中国法学会</w:t>
      </w:r>
      <w:r w:rsidRPr="009D3DE2">
        <w:rPr>
          <w:rFonts w:ascii="Calibri" w:eastAsia="宋体" w:hAnsi="Calibri" w:cs="Times New Roman" w:hint="eastAsia"/>
          <w:b/>
          <w:sz w:val="36"/>
          <w:szCs w:val="36"/>
        </w:rPr>
        <w:t>2017</w:t>
      </w:r>
      <w:r w:rsidRPr="009D3DE2">
        <w:rPr>
          <w:rFonts w:ascii="Calibri" w:eastAsia="宋体" w:hAnsi="Calibri" w:cs="Times New Roman" w:hint="eastAsia"/>
          <w:b/>
          <w:sz w:val="36"/>
          <w:szCs w:val="36"/>
        </w:rPr>
        <w:t>年度部级法学研究课题立项名单</w:t>
      </w:r>
    </w:p>
    <w:bookmarkEnd w:id="0"/>
    <w:p w:rsidR="00610BE5" w:rsidRPr="00610BE5" w:rsidRDefault="00610BE5" w:rsidP="00610BE5">
      <w:pPr>
        <w:rPr>
          <w:rFonts w:ascii="Calibri" w:eastAsia="宋体" w:hAnsi="Calibri" w:cs="Times New Roman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945"/>
        <w:gridCol w:w="3310"/>
      </w:tblGrid>
      <w:tr w:rsidR="00610BE5" w:rsidRPr="00610BE5" w:rsidTr="0058309E">
        <w:tc>
          <w:tcPr>
            <w:tcW w:w="8758" w:type="dxa"/>
            <w:gridSpan w:val="4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610BE5">
              <w:rPr>
                <w:rFonts w:ascii="Calibri" w:eastAsia="宋体" w:hAnsi="Calibri" w:cs="Times New Roman"/>
                <w:b/>
                <w:sz w:val="28"/>
                <w:szCs w:val="28"/>
              </w:rPr>
              <w:t>重大课题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（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2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课题编号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ind w:leftChars="-82" w:left="-1" w:hangingChars="81" w:hanging="171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题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名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主持人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所在单位、职务</w:t>
            </w:r>
            <w:r w:rsidRPr="00610BE5">
              <w:rPr>
                <w:rFonts w:ascii="Calibri" w:eastAsia="宋体" w:hAnsi="Calibri" w:cs="Times New Roman" w:hint="eastAsia"/>
                <w:b/>
              </w:rPr>
              <w:t>/</w:t>
            </w:r>
            <w:r w:rsidRPr="00610BE5"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A01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党内法规制度解释问题研究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廖秀健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西南政法大学政治与公共管理学院教授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A02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构建人类命运共同体的国际法律问题研究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刘仁山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大学教授</w:t>
            </w:r>
          </w:p>
        </w:tc>
      </w:tr>
      <w:tr w:rsidR="00610BE5" w:rsidRPr="00610BE5" w:rsidTr="0058309E">
        <w:tc>
          <w:tcPr>
            <w:tcW w:w="8758" w:type="dxa"/>
            <w:gridSpan w:val="4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 w:rsidRPr="00610BE5">
              <w:rPr>
                <w:rFonts w:ascii="Calibri" w:eastAsia="宋体" w:hAnsi="Calibri" w:cs="Times New Roman"/>
                <w:b/>
                <w:sz w:val="30"/>
                <w:szCs w:val="30"/>
              </w:rPr>
              <w:t>重点课题</w:t>
            </w:r>
            <w:r w:rsidRPr="00610BE5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（</w:t>
            </w:r>
            <w:r w:rsidRPr="00610BE5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8</w:t>
            </w:r>
            <w:r w:rsidRPr="00610BE5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项）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课题编号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ind w:leftChars="-82" w:left="-1" w:hangingChars="81" w:hanging="171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题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名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主持人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所在单位、职务</w:t>
            </w:r>
            <w:r w:rsidRPr="00610BE5">
              <w:rPr>
                <w:rFonts w:ascii="Calibri" w:eastAsia="宋体" w:hAnsi="Calibri" w:cs="Times New Roman" w:hint="eastAsia"/>
                <w:b/>
              </w:rPr>
              <w:t>/</w:t>
            </w:r>
            <w:r w:rsidRPr="00610BE5"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监察体制改革相关法律问题研究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陈国权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浙江大学公共管理学院教授</w:t>
            </w:r>
            <w:r w:rsidRPr="00610BE5">
              <w:rPr>
                <w:rFonts w:ascii="Calibri" w:eastAsia="宋体" w:hAnsi="Calibri" w:cs="Times New Roman" w:hint="eastAsia"/>
              </w:rPr>
              <w:t xml:space="preserve"> 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全国人大授权立法实施情况研究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江国华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个人信息保护视角下公共安全视频监控立法规制研究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王秀哲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山东工商学院法学院教授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速裁程序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中的反悔问题研究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马明亮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中国人民公安大学法学院教授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未成年人网络安全法律问题研究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孙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鹏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最高法院司法解释性质文件的司法适用实证研究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彭中礼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农地“三权分置”的实践及其法律规制研究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丁文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华中师范大学法学院教授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B08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违规举牌（违规增持）的私法救济体系研究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梁上上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清华大学法学院教授</w:t>
            </w:r>
          </w:p>
        </w:tc>
      </w:tr>
      <w:tr w:rsidR="00610BE5" w:rsidRPr="00610BE5" w:rsidTr="0058309E">
        <w:tc>
          <w:tcPr>
            <w:tcW w:w="8758" w:type="dxa"/>
            <w:gridSpan w:val="4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610BE5">
              <w:rPr>
                <w:rFonts w:ascii="Calibri" w:eastAsia="宋体" w:hAnsi="Calibri" w:cs="Times New Roman"/>
                <w:b/>
                <w:sz w:val="28"/>
                <w:szCs w:val="28"/>
              </w:rPr>
              <w:t>一般课题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（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59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课题编号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ind w:leftChars="-82" w:left="-1" w:hangingChars="81" w:hanging="171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题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名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主持人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所在单位、职务</w:t>
            </w:r>
            <w:r w:rsidRPr="00610BE5">
              <w:rPr>
                <w:rFonts w:ascii="Calibri" w:eastAsia="宋体" w:hAnsi="Calibri" w:cs="Times New Roman" w:hint="eastAsia"/>
                <w:b/>
              </w:rPr>
              <w:t>/</w:t>
            </w:r>
            <w:r w:rsidRPr="00610BE5"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司法解释的规范化研究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洪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浩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法律部分暂时调整或停止适用制度研究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李云霖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湖南科技大学教授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九寨沟震区民族特色村寨灾后重建与常态保护的法律机制研究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杨鹍飞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四川大学中国西部边疆安全与发展协同创新中心副研究员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食品安全治理中多元化权利救济机制研究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曾祥华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江南大学法学院教授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古代中国贿赂犯罪利益剥夺机制研究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沈玮玮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华南理工大学法学院副教授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1954</w:t>
            </w:r>
            <w:r w:rsidRPr="00610BE5">
              <w:rPr>
                <w:rFonts w:ascii="Calibri" w:eastAsia="宋体" w:hAnsi="Calibri" w:cs="Times New Roman" w:hint="eastAsia"/>
              </w:rPr>
              <w:t>年检察院组织法“一般监督权”研究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段瑞群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华东政法大学法律学院博士后研究人员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大数据时代背景下的警察执法信息公开范围研究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高文英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中国人民公安大学法学院教授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行政指导性案例类型化研究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赵静波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长春理工大学法学院教授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C09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行政指导性案例类型化研究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程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琥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北京市第四中级人民法院高级法官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农地规模经营的制度性重构研究——以“三权分置”为基础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安子明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西北政法大学副教授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发展规划法立法研究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翟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翌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重庆大学法学院研究员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新经济领域的经营者集中审查问题研究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孙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晋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耕地占用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税立法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整体化研究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叶金育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武汉大学法学院副教授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非企业法人的破产问题研究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王艳华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郑州大学法学院副教授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国际建设工程中的保险法律问题研究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武亦文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武汉大学法学院副教授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正当防卫司法认定问题研究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马卫军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宁夏大学政法学院副教授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死刑立即执行适用标准实证研究——以死刑立即执行指导性案例库为核心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王复春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大学刑事司法学院讲师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反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恐斗争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中我国安置教育的体系构建研究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舒洪水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西北政法大学反恐怖主义法学院教授</w:t>
            </w:r>
          </w:p>
        </w:tc>
      </w:tr>
      <w:tr w:rsidR="00610BE5" w:rsidRPr="00610BE5" w:rsidTr="0058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反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恐斗争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中我国安置教育的体系构建研究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徐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持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最高人民法院中国应用法学研究所在站博士后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国际刑庭恐怖主义犯罪审理实证研究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卢有学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打击网络恐怖主义的国际合作研究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周松青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上海政法学院社会管理学院教授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危险物品犯罪新问题研究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陈志军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中国人民公安大学法学院教授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金融领域新类型犯罪研究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罗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曦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最高人民检察院公诉厅检察官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侵犯公民个人信息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罪司法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陈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渎职犯罪中监督管理过失责任研究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侯艳芳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山东大学法学院副教授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基于大数据的</w:t>
            </w:r>
            <w:r w:rsidRPr="00610BE5">
              <w:rPr>
                <w:rFonts w:ascii="Calibri" w:eastAsia="宋体" w:hAnsi="Calibri" w:cs="Times New Roman" w:hint="eastAsia"/>
              </w:rPr>
              <w:t>H</w:t>
            </w:r>
            <w:r w:rsidRPr="00610BE5">
              <w:rPr>
                <w:rFonts w:ascii="Calibri" w:eastAsia="宋体" w:hAnsi="Calibri" w:cs="Times New Roman" w:hint="eastAsia"/>
              </w:rPr>
              <w:t>省宗族恶势力犯罪防控体系实证研究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欧阳爱辉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南华大学经济与法学学院副教授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刑事证明的实质化研究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李昌盛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西南政法大学诉讼法与司法改革研究中心教授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侦查活动中的见证人制度研究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胡宇清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湘潭大学法学院副教授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刑事诉讼中庭前会议制度实施状况评估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贾志强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吉林大学法学院助理研究员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涉众型经济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犯罪涉案财物处置问题研究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吴春妹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北京市朝阳区人民检察院检察官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未成年人社区矫正检察监督实证研究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王利荣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《人民陪审员法》立法研究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高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翔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重庆市高级人民法院法官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互联网内容产业的著作权问题研究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孙昊亮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西北政法大学教授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大数据的知识产权与市场竞争问题研究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王德夫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武汉大学法学院讲师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被滥用的专利权滥用：判例演进与理论基础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肖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中国科学院科技战略咨询研究院博士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数字时代音乐著作权独家许可问题比较研究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相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靖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对外经济贸易大学国际经济研究院助理研究员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生态环境损害赔偿磋商制度研究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张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安徽大学法学院副教授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油气矿业权市场准入制度研究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时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颖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西安石油大学能源法研究中心副教授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温室气体排放权的司法救济机制研究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姜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长沙理工大学文法学院副教授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跨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区域碳排放权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交易市场的法律政策研究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谭柏平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北京工业大学人文学院法律系副教授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学前教育立法研究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王大泉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教育部政策法规司副司长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反就业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歧视的法律实施机制和救济制度研究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李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雄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西南政法大学经济法学院副教授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未成年人性权益学校保护法律问题研究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杜维超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南京师范大学中国法治现代化研究院讲师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行政法治理下公共服务法律制度体系研究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徐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湖南大学法学院副教授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《网络安全法》实施问题研究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陈国飞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中共厦门市委党校讲师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我国无人机海洋维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权执法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的国际法问题研究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刘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丹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上海交通大学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凯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原法学院副研究员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全球化背景下我国国籍法的修改与完善研究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陆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晶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中国人民公安大学国际警务执法学院副教授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境外投资安全审查立法研究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杨丽艳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西南政法大学国际法学院教授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程序正义对民众司法认同的影响研究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苏新建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浙江工商大学法学院教授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行政区划变更法治化研究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周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河南财经政法大学副教授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基于犯罪大数据的社会治安精准防控研究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单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同济大学法学院副教授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互联网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股权众筹监管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体系构建研究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赵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大学民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商法学院副教授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侦查中运用大规模监控措施的法律规制研究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纵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博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安徽财经大学法学院讲师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刑事法律援助案件质量评估体系研究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---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以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H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省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500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个刑事法律援助案件为样本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石贤平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哈尔滨商业大学法学院副教授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我国药品常青专利问题实证研究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曹丽荣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同济大学知识产权学院副教授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社会保险精算法律制度研究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娄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中国政法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大学民商经济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绿色原则在民法分则中的制度化研究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巩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浙江大学光华法学院副教授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北极大陆架划界的国际法问题研究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成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武汉大学中国边界与海洋研究院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C59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国际投资协定中的跨境数据流动问题研究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西安交通大学法学院副教授</w:t>
            </w:r>
          </w:p>
        </w:tc>
      </w:tr>
      <w:tr w:rsidR="00610BE5" w:rsidRPr="00610BE5" w:rsidTr="0058309E">
        <w:tc>
          <w:tcPr>
            <w:tcW w:w="8758" w:type="dxa"/>
            <w:gridSpan w:val="4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青年调研项目（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24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课题编号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ind w:leftChars="-82" w:left="-1" w:hangingChars="81" w:hanging="171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题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名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主持人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所在单位、职务</w:t>
            </w:r>
            <w:r w:rsidRPr="00610BE5">
              <w:rPr>
                <w:rFonts w:ascii="Calibri" w:eastAsia="宋体" w:hAnsi="Calibri" w:cs="Times New Roman" w:hint="eastAsia"/>
                <w:b/>
              </w:rPr>
              <w:t>/</w:t>
            </w:r>
            <w:r w:rsidRPr="00610BE5"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婚约财产纠纷解决机制研究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于龙刚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人工智能的民法挑战与应对研究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郑志峰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大学民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商法学院讲师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伪造信用卡交易相关法律问题研究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张念念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中国人民银行条法司经济师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刑事和解制度实施状况研究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张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健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江苏大学法学院讲师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执行程序中案外人权益保护实证研究——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以裁执分离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改革为背景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宫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雪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华东政法大学助理研究员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刑事案件当庭宣判情况实证研究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孙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皓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天津大学法学院讲师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大数据战略下互联网金融平台的法律规制与社会共治研究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潘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静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中国应用法学研究所助理研究员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数据出境法律问题研究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万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方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北京外国语大学副教授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Y09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法律解释方法运用实证研究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宋保振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上海对外经贸大学讲师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集体经营性建设用地入市改革试点实证分析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程雪阳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苏州大学王健法学院副教授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警察现场执法录音录像实证研究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姜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中国人民公安大学治安学院博士研究生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Y12</w:t>
            </w:r>
          </w:p>
        </w:tc>
        <w:tc>
          <w:tcPr>
            <w:tcW w:w="2835" w:type="dxa"/>
            <w:shd w:val="clear" w:color="auto" w:fill="auto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人类基因编辑立法规制研究</w:t>
            </w:r>
          </w:p>
        </w:tc>
        <w:tc>
          <w:tcPr>
            <w:tcW w:w="945" w:type="dxa"/>
            <w:shd w:val="clear" w:color="auto" w:fill="auto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蒋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莉</w:t>
            </w:r>
            <w:proofErr w:type="gramEnd"/>
          </w:p>
        </w:tc>
        <w:tc>
          <w:tcPr>
            <w:tcW w:w="3310" w:type="dxa"/>
            <w:shd w:val="clear" w:color="auto" w:fill="auto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苏州大学王健法学院讲师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技术中立与网络服务提供行为的刑法规制研究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李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婕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安徽大学法学院讲师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违法性认识的理论展开及司法认定——基于对司法实践的调研数据的分析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俊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苏州大学王健法学院讲师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夫妻共同债务清偿规则研究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缪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北京市社会科学院法学所在站博士后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数据流通许可协议的实证研究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="50" w:after="5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金</w:t>
            </w:r>
            <w:r w:rsidRPr="00610BE5">
              <w:rPr>
                <w:rFonts w:ascii="Calibri" w:eastAsia="宋体" w:hAnsi="Calibri" w:cs="Times New Roman" w:hint="eastAsia"/>
                <w:color w:val="000000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</w:rPr>
              <w:t>耀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华东政法大学研究生教育院博士研究生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金融创新背景下投资型保险法律规制问题研究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张晓萌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  <w:highlight w:val="yellow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大学法学院在读博士生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人工智能技术风险的责任保险制度应对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王家骏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上海交通大学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凯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原法学院在读博士生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商事通则编纂实证研究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余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斌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中山大学法学院副研究员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公司机会法律问题实证研究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薛前强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北京大学法学院博士研究生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互联网法院建构逻辑的实证研究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自正法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重庆大学法学院讲师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涉众型经济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犯罪涉案财物管理模式改革研究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田力男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中国人民公安大学法学院副教授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同人作品的著作权问题研究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骆天纬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泰州学院人文学院</w:t>
            </w:r>
            <w:r w:rsidRPr="00610BE5">
              <w:rPr>
                <w:rFonts w:ascii="Calibri" w:eastAsia="宋体" w:hAnsi="Calibri" w:cs="Times New Roman" w:hint="eastAsia"/>
                <w:color w:val="000000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</w:rPr>
              <w:t>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Y24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远程工作劳动法律适用问题研究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张颖慧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</w:rPr>
              <w:t>华东师范大学法学院讲师</w:t>
            </w:r>
          </w:p>
        </w:tc>
      </w:tr>
      <w:tr w:rsidR="00610BE5" w:rsidRPr="00610BE5" w:rsidTr="0058309E">
        <w:tc>
          <w:tcPr>
            <w:tcW w:w="8758" w:type="dxa"/>
            <w:gridSpan w:val="4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/>
                <w:b/>
                <w:sz w:val="28"/>
                <w:szCs w:val="28"/>
              </w:rPr>
              <w:t>基础研究激励项目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（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4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课题编号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ind w:leftChars="-82" w:left="-1" w:hangingChars="81" w:hanging="171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题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名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主持人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所在单位、职务</w:t>
            </w:r>
            <w:r w:rsidRPr="00610BE5">
              <w:rPr>
                <w:rFonts w:ascii="Calibri" w:eastAsia="宋体" w:hAnsi="Calibri" w:cs="Times New Roman" w:hint="eastAsia"/>
                <w:b/>
              </w:rPr>
              <w:t>/</w:t>
            </w:r>
            <w:r w:rsidRPr="00610BE5"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J01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“时代正当性”与中国法治建设——从财产法与社会法的变迁切入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冉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昊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中国社会科学院法学研究所研究员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J02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立法协商的理论基点与规则进路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侯东德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西南政法大学高等研究院教授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J03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《上海华洋诉讼案（钞本）》辑校及研究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蔡晓荣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福州大学法学院教授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J04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治外法权与晚清法律改革问题关系研究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高汉成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中国社会科学院法学研究所副研究员</w:t>
            </w:r>
          </w:p>
        </w:tc>
      </w:tr>
      <w:tr w:rsidR="00610BE5" w:rsidRPr="00610BE5" w:rsidTr="0058309E">
        <w:tc>
          <w:tcPr>
            <w:tcW w:w="8758" w:type="dxa"/>
            <w:gridSpan w:val="4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/>
                <w:b/>
                <w:sz w:val="28"/>
                <w:szCs w:val="28"/>
              </w:rPr>
              <w:t>自选课题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（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188</w:t>
            </w:r>
            <w:r w:rsidRPr="00610BE5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项）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lastRenderedPageBreak/>
              <w:t>课题编号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ind w:leftChars="-82" w:left="-1" w:hangingChars="81" w:hanging="171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课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题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名</w:t>
            </w:r>
            <w:r w:rsidRPr="00610BE5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b/>
              </w:rPr>
              <w:t>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主持人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  <w:b/>
              </w:rPr>
            </w:pPr>
            <w:r w:rsidRPr="00610BE5">
              <w:rPr>
                <w:rFonts w:ascii="Calibri" w:eastAsia="宋体" w:hAnsi="Calibri" w:cs="Times New Roman" w:hint="eastAsia"/>
                <w:b/>
              </w:rPr>
              <w:t>所在单位、职务</w:t>
            </w:r>
            <w:r w:rsidRPr="00610BE5">
              <w:rPr>
                <w:rFonts w:ascii="Calibri" w:eastAsia="宋体" w:hAnsi="Calibri" w:cs="Times New Roman" w:hint="eastAsia"/>
                <w:b/>
              </w:rPr>
              <w:t>/</w:t>
            </w:r>
            <w:r w:rsidRPr="00610BE5"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我国现代法治话语修辞模式研究——基于“法治</w:t>
            </w:r>
            <w:r w:rsidRPr="00610BE5">
              <w:rPr>
                <w:rFonts w:ascii="Calibri" w:eastAsia="宋体" w:hAnsi="Calibri" w:cs="Times New Roman" w:hint="eastAsia"/>
              </w:rPr>
              <w:t>+</w:t>
            </w:r>
            <w:r w:rsidRPr="00610BE5">
              <w:rPr>
                <w:rFonts w:ascii="Calibri" w:eastAsia="宋体" w:hAnsi="Calibri" w:cs="Times New Roman" w:hint="eastAsia"/>
              </w:rPr>
              <w:t>”模式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的析判</w:t>
            </w:r>
            <w:proofErr w:type="gramEnd"/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山东师范大学法学院副教授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党内法规在西藏实施状况及效能研究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高大洪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西藏大学政法学院教授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新媒体时代律师网络言行的规制问题研究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杨立民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上海对外经贸大学</w:t>
            </w:r>
            <w:r w:rsidRPr="00610BE5">
              <w:rPr>
                <w:rFonts w:ascii="Calibri" w:eastAsia="宋体" w:hAnsi="Calibri" w:cs="Times New Roman" w:hint="eastAsia"/>
              </w:rPr>
              <w:t>WTO</w:t>
            </w:r>
            <w:r w:rsidRPr="00610BE5">
              <w:rPr>
                <w:rFonts w:ascii="Calibri" w:eastAsia="宋体" w:hAnsi="Calibri" w:cs="Times New Roman" w:hint="eastAsia"/>
              </w:rPr>
              <w:t>教育研究学院讲师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网络空间技术赋权法律规制研究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孙日华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河北地质大学法政学院副教授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面向疑难案件的法治研究——形式法治与实质法治之争的中国展开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重庆大学法学院讲师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立法主体扩容背景下的地方立法重复及其规制问题研究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丁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轶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东北财经大学法学院副教授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犯罪化的道德界限研究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郑玉双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中央财经大学法学院讲师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人大立法过程研究——以利益认定与利益表达为视角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徐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璐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广东省工商局市场处主任科员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D09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法人类学视域下少数民族纠纷解决机制研究——以湖北民族地区为例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刘顺峰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湖北民族学院法学院讲师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法学方法论更新问题研究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宋旭光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深圳大学法学院副研究员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法学通说的法理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张志坡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南开大学法学院副教授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律师职业伦理研究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黄伟文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广东财经大学法学院讲师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党内法规体系的法理反思与战略架构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廖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奕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武汉大学法学院教授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齐法家思想源流研究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黄辉明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中共江苏省委党校法政部副教授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民族互嵌式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结构下少数民族</w:t>
            </w:r>
            <w:r w:rsidRPr="00610BE5">
              <w:rPr>
                <w:rFonts w:ascii="Calibri" w:eastAsia="宋体" w:hAnsi="Calibri" w:cs="Times New Roman" w:hint="eastAsia"/>
              </w:rPr>
              <w:lastRenderedPageBreak/>
              <w:t>教育平等的法律与政策研究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杜建明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内蒙古大学法学院讲师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国家治理体系中的法治与德治关系研究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夏纪森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常州大学史良法学院副教授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法院内部治理现代化研究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张元华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温州市中级人民法院法官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明清财政变革视角下清代地方官员的财政职责研究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曹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上海交通大学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凯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原法学院博士后研究人员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戊戌前后的国家治理转型与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法秩序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重构（</w:t>
            </w:r>
            <w:r w:rsidRPr="00610BE5">
              <w:rPr>
                <w:rFonts w:ascii="Calibri" w:eastAsia="宋体" w:hAnsi="Calibri" w:cs="Times New Roman" w:hint="eastAsia"/>
              </w:rPr>
              <w:t>1895-1900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李耀跃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河南工业大学法学院讲师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清代州县司法中的社会力量与国家角色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汪雄涛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苏州大学法学院副教授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中国古代诗文中的法观念及其现代价值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张京凯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中国政法大学法学院博士后研究人员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建国前后法学教育转型研究——以上海为视角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沈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中共上海市委党校第二分校讲师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“家法人”理念下古代中国家事司法模式的现代价值研究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汤建华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华中农业大学文法学院讲师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计划生育国策的宪法结构与治理转型研究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秦小建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民法与宪法的关系研究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王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锴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北京航空航天大学法学院教授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立法对社会权的限制及其合宪性控制研究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龚向和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东南大学法学院教授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我国宪法涉海条款构造研究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熊勇先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海南大学法学院教授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互联网中公民表达权的法律边界研究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陈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绚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中国人民大学新闻学院教授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民族自治地方双重立法权的协调机制研究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雷伟红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浙江工商大学法学院副教授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我国人大预算审批监督程序</w:t>
            </w:r>
            <w:r w:rsidRPr="00610BE5">
              <w:rPr>
                <w:rFonts w:ascii="Calibri" w:eastAsia="宋体" w:hAnsi="Calibri" w:cs="Times New Roman" w:hint="eastAsia"/>
              </w:rPr>
              <w:lastRenderedPageBreak/>
              <w:t>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lastRenderedPageBreak/>
              <w:t>豆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>星星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浙江工商大学教授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政府购买公共服务法律制度的理论与实证研究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邹焕聪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江苏大学法学院副教授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共享经济的行政法规制研究——实验性规制的进路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张效羽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国家行政学院法学教研部副教授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公私合作视域下行政行为形式理论发展与立法规制研究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张一雄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南京工业大学法学院讲师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习近平互联网舆论观视域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下网络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信息传播监管机制研究——以《网络安全法》出台为背景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杜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彬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中国人民武装警察部队学院科研部讲师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我国行政机关负责人出庭应诉制度实证研究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郭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兵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宁波大学法学院讲师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社团规章的法治化研究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季卫华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泰州学院人文学院讲师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我国人民法院审理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行政公益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诉讼案件之实证研究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胡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婧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重庆工商大学法学院讲师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人工智能科技的法律规制研究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吴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海南政法职业学院院长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行政给付诉讼的构造与适用研究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黄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锴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浙江工业大学法学院讲师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跨界水污染合作治理及其法治化研究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曾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鹏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三峡大学法学与公共管理学院副教授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土地权利过度限制与损失补偿：不动产准征收的视角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胡大伟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浙江水利水电学院副教授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监察体制改革背景下我国审计监督体制的构建及其立法完善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何新容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南京审计大学法学院副教授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地方政府重大行政决策实施后评估研究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黄泽勇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四川省社会科学院副研究员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数据开放与个人数据保护：平衡发展路径的法律研究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朱宝丽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山东建筑大学法学院副教授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程序法治范式下的风险规制研究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张青波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政府与社会资本合作（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PPP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）的行政法规制问题研究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杨彬权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河南科技大学法学院副教授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被害人解释学视域下的犯罪成立问题研究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郭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研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西北政法大学刑事法学院讲师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死缓限制减刑制度实证研究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查国防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中原工学院副教授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正当防卫司法判断机制完善研究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宝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河南科技大学法学院讲师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涉电商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平台黑灰产业的刑法规制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杨学文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中国社会科学院法学研究所助理研究员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环境污染的刑事治理问题研究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张志钢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中国社会科学院法学研究所助理研究员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“利用职务上的便利”分类解释实证研究——以贪污罪为例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刘伟琦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贵州民族大学法学院讲师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当前高校“校园贷”情况调查与规制——以云南省为考察对象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肖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洁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云南省人民检察院未成年人检察工作处四级高级检察官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网络共犯归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责模式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的教义学检讨与重塑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阎二鹏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海南大学法学院教授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国家经济安全保障视域下金融犯罪防范与规制研究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时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方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中国社会科学院法学研究所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刑法立法协调性研究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熊永明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南昌大学法学院教授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裁判文书中刑法目的解释的实践运用研究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石聚航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南昌大学法学院讲师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网络犯罪帮助行为正犯化研究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黄丽勤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同济大学法学院讲师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上合组织成员国反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恐立法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王志亮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上海政法学院教授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我国极端暴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恐分子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的行为激进化模式与特征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剖绘研究</w:t>
            </w:r>
            <w:proofErr w:type="gramEnd"/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任延涛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中国刑事警察学院副教授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网络恐怖主义刑事对策研究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王敏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敏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大学刑事司法学院讲师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“检察大数据”驱动刑事犯罪风险预警与动态预测机制研究——以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S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市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F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区为实证样本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蔡一军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上海政法学院副教授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网络犯罪司法适用的平衡性研究——以《刑法修正案（九）》为样本的分析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储陈城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安徽大学法学院副教授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罪量规定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对我国社会治理状况的影响研究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——以盗窃罪为例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胡同春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河南师范大学法学院副教授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教唆未遂案例实证研究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安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湖北汽车工业学院知识产权研究所副教授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涉食品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安全犯罪帮助行为刑法规制研究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江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澍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中南民族大学法学院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民法典编纂背景下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不动产役权制度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构建研究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陈国军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华东政法大学国际法学院助理研究员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民法分则侵权责任编人身损害赔偿立法研究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徐银波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大学民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商法学院副教授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地方政府间土地权属争议物权规则的构建研究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郭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洁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辽宁大学法学院教授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土壤污染侵权责任研究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周玉辉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山东政法学院讲师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财产上的人格利益私法保护研究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庞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西南医科大学法学院讲师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全民所有的物权法表达与实现路径完善研究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大学民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商法学院教授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诉讼时效与仲裁时效衔接及体系化研究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巍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武汉大学法学院副教授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法典编纂背景下的民事立法语言研究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朱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重庆邮电大学网络空间安全与信息法学院教授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机动车交通事故中的所有人责任研究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龙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烟台大学法学院讲师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共享单车法律治理规范体系研究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李建人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南开大学法学院副教授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民法典编纂视野下的居间合同研究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颖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城乡统筹中土地开发权研究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孙建伟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上海交通大学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凯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原法学院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我国残疾人侵权责任制度之合理构建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董春华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华东政法大学科学研究院副研究员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农村集体所有权实现私法规范路径研究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刘竞元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华东政法大学讲师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数字时代合同法制度供给研究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金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晶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中国政法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大学民商经济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比较法视野下的数据删除权研究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薛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丽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临沂大学法学院副教授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自然资源国家所有权的行使机制研究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黄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中南民族大学法学院副教授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功能主义视角下代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石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雷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大学民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商法学院助理研究员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我国发展家族信托的法律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困境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及突破</w:t>
            </w:r>
            <w:proofErr w:type="gramEnd"/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韩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良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南开大学法学院教授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汽车人工智能控制系统缺陷的产品侵权责任研究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洁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东南大学法学院讲师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中国新生育制度下代孕的现实困境与法律规制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侯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巍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华南师范大学法学院副教授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保险欺诈防范与保险消费者保护——基于大数据时代的保险诉讼案例分析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轶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中央司法警官学院讲师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上市公司关联交易规制法律问题研究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汪青松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大学民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商法学院教授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商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事登记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中的信赖保护及其私法构造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石一峰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大学法学院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股东代表诉讼制度的中国实践与发展研究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樊纪伟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天津财经大学法学院讲师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资产管理产品销售规则的统一化建构研究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董新义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中央财经大学法学院副教授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公司治理体系重构视阈中监事会制度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之规范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构造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杨大可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同济大学法学院讲师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合伙企业破产法律问题研究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何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普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湖北文理学院经济与政法学院讲师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破产法实施困境与破解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悦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辽宁省高级人民法院审委会专职委员、二级高级法官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跨国公司税基的国际划分规则研究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叶莉娜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上海立信会计金融学院法学院讲师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股债融合视域下公司法贯通式改革研究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李安安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武汉大学法学院副教授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地方财政政策的公平竞争审查研究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清正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安徽大学法学院讲师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交叉上市、多层资本市场法律约束与公司治理改进机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孙光焰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中南民族大学法学院教授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检察机关提起反垄断公益诉讼问题研究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谭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袁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中国青年政治学院法学院讲师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科技金融时代沙箱监管法律制度研究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柴瑞娟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山东大学法学院讲师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新《预算法》语境下我国地方政府债务面临的困境与疏解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李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帅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华东师范大学法学院</w:t>
            </w:r>
            <w:r w:rsidRPr="00610BE5">
              <w:rPr>
                <w:rFonts w:ascii="Calibri" w:eastAsia="宋体" w:hAnsi="Calibri" w:cs="Times New Roman" w:hint="eastAsia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</w:rPr>
              <w:t>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国反公地资源的识别与法律治理研究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付大学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天津工业大学文法学院副教授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民营银行风险治理中的股东责任研究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郭金良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辽宁大学法学院讲师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个人所得税法改革中纳税人基本权利的实现与保障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汤洁茵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中国青年政治学院法学院副教授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资产管理业的穿透式监管制度研究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敏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华东政法大学经济法学院讲师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移动互联网领域竞争法实施疑难问题研究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叶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西南政法大学经济法学院教授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专利权人滥用市场优势地位的认定研究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丹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D109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税额确认的制度构造与权力规制研究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t>聂</w:t>
            </w:r>
            <w:proofErr w:type="gramEnd"/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淼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江西财经大学法学院讲师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消费者认知视野下的回应型金融监管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段礼乐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深圳大学法学院讲师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信息工具视角下</w:t>
            </w:r>
            <w:r w:rsidRPr="00610BE5">
              <w:rPr>
                <w:rFonts w:ascii="Calibri" w:eastAsia="宋体" w:hAnsi="Calibri" w:cs="Times New Roman" w:hint="eastAsia"/>
              </w:rPr>
              <w:t>P2P</w:t>
            </w:r>
            <w:r w:rsidRPr="00610BE5">
              <w:rPr>
                <w:rFonts w:ascii="Calibri" w:eastAsia="宋体" w:hAnsi="Calibri" w:cs="Times New Roman" w:hint="eastAsia"/>
              </w:rPr>
              <w:t>网络借贷平台的法律治理研究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张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</w:rPr>
              <w:t>帆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电子科技大学副教授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第三方诉讼融资法律制度研究——接近司法的视角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马</w:t>
            </w:r>
            <w:r w:rsidRPr="00610BE5">
              <w:rPr>
                <w:rFonts w:ascii="Calibri" w:eastAsia="宋体" w:hAnsi="Calibri" w:cs="Times New Roman" w:hint="eastAsia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</w:rPr>
              <w:t>一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山东大学法学院讲师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创新、风险及其法律规制研究——以交通出行共享领域</w:t>
            </w:r>
            <w:r w:rsidRPr="00610BE5">
              <w:rPr>
                <w:rFonts w:ascii="Calibri" w:eastAsia="宋体" w:hAnsi="Calibri" w:cs="Times New Roman" w:hint="eastAsia"/>
              </w:rPr>
              <w:lastRenderedPageBreak/>
              <w:t>的法律规制为例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</w:rPr>
              <w:lastRenderedPageBreak/>
              <w:t>殷继国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华南理工大学法学院副教授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中央规制地方财政的工具选择与法律配置研究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顾德瑞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left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中南民族大学法学院讲师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《反恐怖主义法》下反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恐立法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与警务执法的制度衔接和推进策略研究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姬艳涛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中国人民公安大学讲师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监察委员会的职能结构与职权性质：问题、原理与路径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周睦棋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大学刑事司法学院讲师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侦查人员出庭作证制度研究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戴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萍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重庆市北碚区人民检察院检察长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纪检监察程序中的证据调查规则研究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梁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坤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西南政法大学刑事侦查学院副教授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基于学科维度的鉴定意见采信问题研究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刘道前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中国刑事警察学院法律教学研究部副教授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被告人认罪认罚自愿性保障机制实证研究——以上海地区的试点案例为样本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魏化鹏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上海政法学院讲师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指定居所监视居住运行实证研究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谢小剑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江西财经大学法学院教授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刑事诉讼个人信息保护研究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郑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曦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北京外国语大学法学院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罪数理论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视野下的一事不再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理原则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张小玲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中国人民公安大学法学院副教授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基于大数据的司法公信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力指数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虞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浔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华东政法大学刑事司法学院副教授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监察委员会行使调查权问题研究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林国强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河南科技大学副教授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侦查阶段公众知情权的理性定位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崔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凯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湖北经济学院法学院副教授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现代非监禁刑罚制度的比较研究与改革构想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政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海南大学法学院副教授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</w:rPr>
              <w:t>以审判为中心的诉讼制度改</w:t>
            </w:r>
            <w:r w:rsidRPr="00610BE5">
              <w:rPr>
                <w:rFonts w:ascii="Calibri" w:eastAsia="宋体" w:hAnsi="Calibri" w:cs="Times New Roman" w:hint="eastAsia"/>
              </w:rPr>
              <w:br/>
            </w:r>
            <w:r w:rsidRPr="00610BE5">
              <w:rPr>
                <w:rFonts w:ascii="Calibri" w:eastAsia="宋体" w:hAnsi="Calibri" w:cs="Times New Roman" w:hint="eastAsia"/>
              </w:rPr>
              <w:t>革实证研究——以山西省为</w:t>
            </w:r>
            <w:r w:rsidRPr="00610BE5">
              <w:rPr>
                <w:rFonts w:ascii="Calibri" w:eastAsia="宋体" w:hAnsi="Calibri" w:cs="Times New Roman" w:hint="eastAsia"/>
              </w:rPr>
              <w:br/>
            </w:r>
            <w:r w:rsidRPr="00610BE5">
              <w:rPr>
                <w:rFonts w:ascii="Calibri" w:eastAsia="宋体" w:hAnsi="Calibri" w:cs="Times New Roman" w:hint="eastAsia"/>
              </w:rPr>
              <w:t>样本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麒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  <w:szCs w:val="24"/>
              </w:rPr>
            </w:pPr>
            <w:r w:rsidRPr="00610BE5">
              <w:rPr>
                <w:rFonts w:ascii="Calibri" w:eastAsia="宋体" w:hAnsi="Calibri" w:cs="Times New Roman" w:hint="eastAsia"/>
              </w:rPr>
              <w:t>山西大学法学院教授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法学多元化实践教学模式与路径研究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胡玉霞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南京审计大学法学院副教授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涉警死亡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调查程序的中国模式及其完善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宋方明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山西财经大学法学院讲师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刑事案件电子证据规则实证研究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侯东亮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河南财经政法大学刑事司法学院副教授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以审判为中心与司法职权关系研究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董林涛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深圳大学法学院助理教授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家事案件之二元分化与合并审判研究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丁宝同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新型审判团队运行机制改革的实证研究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万宗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瓒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广东海洋大学法政学院副教授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社会化的组织化与合意形成的规范化——特邀调解制度实证研究（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2012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—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2017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曾令健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法律要件分类说视野下消极事实的证明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夏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璇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“供给侧改革”背景下破产审判机制研究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张艳丽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北京理工大学法学院教授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民事司法鉴定公信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力研究</w:t>
            </w:r>
            <w:proofErr w:type="gramEnd"/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潘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溪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南京师范大学法学院副教授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国家治理视角下跨行政区划法院研究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刘君博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中央财经大学法学院讲师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异议股东评估权定价纠纷的非讼解决程序研究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刘显鹏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中南民族大学法学院副教授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风险社会下民事纷争司法化解问题研究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朱福勇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西南政法大学应用法学院副教授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商标侵权诉讼中的商标使用行为判定研究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张怀印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同济大学上海国际知识产权学院副教授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专利间接侵权制度研究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蔡元臻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上海财经大学法学院讲师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物债二元下的许可合同规则重构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轶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深圳大学法学院讲师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不当模仿的反不正当竞争规制研究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卢纯昕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广东外语外贸大学法学院讲师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中国自由贸易试验区知识产权执法特殊性研究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王雅芬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浙江工商大学法学院教授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数据权属及其规制研究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易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玲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人工智能技术的专利法规制研究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李晓秋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重庆大学法学院教授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中国体育赛事转播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权理论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体系研究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李金宝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南京体育学院体育系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跨境数据传输的法律风险防控研究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曹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博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重庆大学法学院讲师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慈善法的公益原则研究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鑫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浙江工业大学副教授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互联网平台劳务提供者权益法律保护研究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战东升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西南政法大学经济法学院副教授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职业病患者权益保障研究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李海明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中央财经大学法学院副教授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非亲属间活体器官移植的法律疑难问题研究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李娜玲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南方医科大学副教授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供给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侧改革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背景下就业保险法律问题研究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黎大有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中南民族大学法学院讲师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“人工智能”技术法律实务应用实证研究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胡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光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河南师范大学法学院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我国职业球员劳资纠纷解决机制研究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任娇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娇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重庆大学法学院讲师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“零工经济”中劳动者权益保护法律问题研究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王国锋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河南财经政法大学法学院副教授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能源革命的立法表达：以《电力法》修改为切入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黄锡生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重庆大学法学院教授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环境利益的民法规范构造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项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波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江西理工大学文法学院副教授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基于协商行政的自愿性环境协议研究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中国计量大学讲师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生态环境损害政府索赔与公益诉讼的适用关系研究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张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宝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土壤污染风险管控和修复名录制度研究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李奇伟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湖南师范大学法学院讲师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雄安新区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建设的法治保障研究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孟庆瑜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河北大学政法学院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环境司法实践中侵权类型问题研究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窦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海阳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中国社会科学院法学研究所副研究员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我国环境司法审判中因果关系判断研究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童光法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北京农学院文法学院副教授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>宪法环境权的模式选择与路径实现——基于功能主义的比较考察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赖虹宇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西南财经大学法学院师资博士后研究人员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国际法视野下中国履行《巴黎气候协定》的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碳减排制度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王云鹏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华东政法大学中国法治战略研究中心助理研究员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环保督察制度法治化研究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陈海嵩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环境警察执法机制研究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邢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捷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中国人民公安大学法学院教授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反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恐形势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下联合国安理会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2309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号决议在我国的实施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张君周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中国民航管理干部学院安保培训中心副主任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中哈跨界水水量分配的关键法律问题及应对策略研究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杨珍华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武汉大学中国边界与海洋研究院讲师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国家管辖范围外海洋遗传资源保护和管理法律问题研究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戴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瑛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大连海洋大学法学院副教授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美国“航行自由计划”的国际法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研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判与韬略应对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马得懿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华东政法大学国际法学院教授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海上联合军事演习理论与实践的法律研究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杨显滨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民法典编纂中国际私法立法问题研究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黄志慧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中南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财经政法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法律选择协议研究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秦瑞亭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南开大学法学院副教授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欧盟跨境消费者争议解决机制的改革及其对中国的启示研究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邹国勇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武汉大学国际教育学院副教授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我国与“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21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世纪海上丝绸之路”沿线国家海事争议仲裁解决机制研究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邓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上海师范大学哲学与法政学院教授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亚洲基础设施投资银行贷款条件性法律问题研究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萍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广东金融学院法学院讲师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贸易便利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化全球</w:t>
            </w:r>
            <w:proofErr w:type="gramEnd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发展的中国海关法治逻辑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王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珉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上海海关学院法律系讲师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国际投资仲裁机制变革及中国应对研究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陶立峰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上海对外经贸大学法学院副教授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其他金砖国家应对投资仲裁正当性危机的对策与借鉴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魏艳茹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广西大学法学院教授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农业供给侧结构性改革的公平贸易导向与法律治理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lastRenderedPageBreak/>
              <w:t>刘学文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西北政法大学国际法学院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br w:type="page"/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lastRenderedPageBreak/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国际贸易中的转基因食品风险追溯法律制度研究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 xml:space="preserve">  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婷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上海政法学院国际法学院讲师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陆岛运输立法及政策保障研究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李</w:t>
            </w:r>
            <w:proofErr w:type="gramStart"/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莹莹</w:t>
            </w:r>
            <w:proofErr w:type="gramEnd"/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上海海事大学法学院讲师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物联网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+</w:t>
            </w: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航运物流服务合同法律问题研究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刘伟军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广州航海学院海商法研究中心讲师</w:t>
            </w:r>
          </w:p>
        </w:tc>
      </w:tr>
      <w:tr w:rsidR="00610BE5" w:rsidRPr="00610BE5" w:rsidTr="0058309E">
        <w:tc>
          <w:tcPr>
            <w:tcW w:w="1668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Calibri" w:eastAsia="宋体" w:hAnsi="Calibri" w:cs="Times New Roman"/>
              </w:rPr>
            </w:pPr>
            <w:r w:rsidRPr="00610BE5">
              <w:rPr>
                <w:rFonts w:ascii="Calibri" w:eastAsia="宋体" w:hAnsi="Calibri" w:cs="Times New Roman" w:hint="eastAsia"/>
              </w:rPr>
              <w:t>CLS</w:t>
            </w:r>
            <w:r w:rsidRPr="00610BE5">
              <w:rPr>
                <w:rFonts w:ascii="Calibri" w:eastAsia="宋体" w:hAnsi="Calibri" w:cs="Times New Roman" w:hint="eastAsia"/>
              </w:rPr>
              <w:t>（</w:t>
            </w:r>
            <w:r w:rsidRPr="00610BE5">
              <w:rPr>
                <w:rFonts w:ascii="Calibri" w:eastAsia="宋体" w:hAnsi="Calibri" w:cs="Times New Roman" w:hint="eastAsia"/>
              </w:rPr>
              <w:t>2017</w:t>
            </w:r>
            <w:r w:rsidRPr="00610BE5">
              <w:rPr>
                <w:rFonts w:ascii="Calibri" w:eastAsia="宋体" w:hAnsi="Calibri" w:cs="Times New Roman" w:hint="eastAsia"/>
              </w:rPr>
              <w:t>）</w:t>
            </w:r>
            <w:r w:rsidRPr="00610BE5">
              <w:rPr>
                <w:rFonts w:ascii="Calibri" w:eastAsia="宋体" w:hAnsi="Calibri" w:cs="Times New Roman" w:hint="eastAsia"/>
              </w:rPr>
              <w:t>D188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中蒙俄经济走廊建设法律问题研究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龙长海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610BE5" w:rsidRPr="00610BE5" w:rsidRDefault="00610BE5" w:rsidP="00610BE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 w:rsidRPr="00610BE5">
              <w:rPr>
                <w:rFonts w:ascii="Calibri" w:eastAsia="宋体" w:hAnsi="Calibri" w:cs="Times New Roman" w:hint="eastAsia"/>
                <w:color w:val="000000"/>
                <w:sz w:val="22"/>
              </w:rPr>
              <w:t>内蒙古大学法学院教授</w:t>
            </w:r>
          </w:p>
        </w:tc>
      </w:tr>
    </w:tbl>
    <w:p w:rsidR="00610BE5" w:rsidRPr="00610BE5" w:rsidRDefault="00610BE5" w:rsidP="00610BE5">
      <w:pPr>
        <w:rPr>
          <w:rFonts w:ascii="Calibri" w:eastAsia="宋体" w:hAnsi="Calibri" w:cs="Times New Roman"/>
        </w:rPr>
      </w:pPr>
    </w:p>
    <w:p w:rsidR="00610BE5" w:rsidRPr="00610BE5" w:rsidRDefault="00610BE5" w:rsidP="00610BE5"/>
    <w:p w:rsidR="00416FE6" w:rsidRPr="00610BE5" w:rsidRDefault="00416FE6" w:rsidP="00102574">
      <w:pPr>
        <w:rPr>
          <w:sz w:val="30"/>
          <w:szCs w:val="30"/>
        </w:rPr>
      </w:pPr>
    </w:p>
    <w:sectPr w:rsidR="00416FE6" w:rsidRPr="00610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F0" w:rsidRDefault="00841EF0" w:rsidP="00B91DA0">
      <w:r>
        <w:separator/>
      </w:r>
    </w:p>
  </w:endnote>
  <w:endnote w:type="continuationSeparator" w:id="0">
    <w:p w:rsidR="00841EF0" w:rsidRDefault="00841EF0" w:rsidP="00B9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F0" w:rsidRDefault="00841EF0" w:rsidP="00B91DA0">
      <w:r>
        <w:separator/>
      </w:r>
    </w:p>
  </w:footnote>
  <w:footnote w:type="continuationSeparator" w:id="0">
    <w:p w:rsidR="00841EF0" w:rsidRDefault="00841EF0" w:rsidP="00B9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76"/>
    <w:rsid w:val="00102574"/>
    <w:rsid w:val="001211C8"/>
    <w:rsid w:val="0012479F"/>
    <w:rsid w:val="001C096C"/>
    <w:rsid w:val="00416FE6"/>
    <w:rsid w:val="004F315B"/>
    <w:rsid w:val="00610BE5"/>
    <w:rsid w:val="00841EF0"/>
    <w:rsid w:val="009D3DE2"/>
    <w:rsid w:val="00A015C7"/>
    <w:rsid w:val="00B60C76"/>
    <w:rsid w:val="00B9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D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DA0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610BE5"/>
  </w:style>
  <w:style w:type="table" w:styleId="a5">
    <w:name w:val="Table Grid"/>
    <w:basedOn w:val="a1"/>
    <w:uiPriority w:val="59"/>
    <w:rsid w:val="00610BE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0BE5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0BE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D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DA0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610BE5"/>
  </w:style>
  <w:style w:type="table" w:styleId="a5">
    <w:name w:val="Table Grid"/>
    <w:basedOn w:val="a1"/>
    <w:uiPriority w:val="59"/>
    <w:rsid w:val="00610BE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0BE5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0B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2186</Words>
  <Characters>12465</Characters>
  <Application>Microsoft Office Word</Application>
  <DocSecurity>0</DocSecurity>
  <Lines>103</Lines>
  <Paragraphs>29</Paragraphs>
  <ScaleCrop>false</ScaleCrop>
  <Company/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</dc:creator>
  <cp:lastModifiedBy>1219</cp:lastModifiedBy>
  <cp:revision>2</cp:revision>
  <dcterms:created xsi:type="dcterms:W3CDTF">2017-12-12T06:43:00Z</dcterms:created>
  <dcterms:modified xsi:type="dcterms:W3CDTF">2017-12-12T06:43:00Z</dcterms:modified>
</cp:coreProperties>
</file>