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169" w:rsidRPr="00AC1169" w:rsidRDefault="00AC1169" w:rsidP="00AC1169">
      <w:pPr>
        <w:spacing w:line="540" w:lineRule="exact"/>
        <w:jc w:val="center"/>
        <w:rPr>
          <w:rFonts w:ascii="华文中宋" w:eastAsia="华文中宋" w:hAnsi="华文中宋" w:cs="Times New Roman" w:hint="eastAsia"/>
          <w:b/>
          <w:sz w:val="36"/>
          <w:szCs w:val="36"/>
        </w:rPr>
      </w:pPr>
      <w:r w:rsidRPr="00AC1169">
        <w:rPr>
          <w:rFonts w:ascii="华文中宋" w:eastAsia="华文中宋" w:hAnsi="华文中宋" w:cs="Times New Roman" w:hint="eastAsia"/>
          <w:b/>
          <w:sz w:val="36"/>
          <w:szCs w:val="36"/>
        </w:rPr>
        <w:t>中国法学会</w:t>
      </w:r>
      <w:r>
        <w:rPr>
          <w:rFonts w:ascii="华文中宋" w:eastAsia="华文中宋" w:hAnsi="华文中宋" w:cs="Times New Roman" w:hint="eastAsia"/>
          <w:b/>
          <w:sz w:val="36"/>
          <w:szCs w:val="36"/>
        </w:rPr>
        <w:t>2016年度</w:t>
      </w:r>
      <w:bookmarkStart w:id="0" w:name="_GoBack"/>
      <w:bookmarkEnd w:id="0"/>
      <w:r w:rsidRPr="00AC1169">
        <w:rPr>
          <w:rFonts w:ascii="华文中宋" w:eastAsia="华文中宋" w:hAnsi="华文中宋" w:cs="Times New Roman" w:hint="eastAsia"/>
          <w:b/>
          <w:sz w:val="36"/>
          <w:szCs w:val="36"/>
        </w:rPr>
        <w:t>部级专项课题（董必武法学思想和中国特色社会主义法治理论研究）</w:t>
      </w:r>
    </w:p>
    <w:p w:rsidR="00A7650E" w:rsidRDefault="00A7650E" w:rsidP="00A7650E">
      <w:pPr>
        <w:spacing w:line="540" w:lineRule="exact"/>
        <w:jc w:val="center"/>
        <w:rPr>
          <w:rFonts w:ascii="华文中宋" w:eastAsia="华文中宋" w:hAnsi="华文中宋" w:cs="Times New Roman" w:hint="eastAsia"/>
          <w:sz w:val="36"/>
          <w:szCs w:val="36"/>
        </w:rPr>
      </w:pPr>
      <w:r w:rsidRPr="00A7650E">
        <w:rPr>
          <w:rFonts w:ascii="华文中宋" w:eastAsia="华文中宋" w:hAnsi="华文中宋" w:cs="Times New Roman" w:hint="eastAsia"/>
          <w:sz w:val="36"/>
          <w:szCs w:val="36"/>
        </w:rPr>
        <w:t>评审专家名单</w:t>
      </w:r>
    </w:p>
    <w:p w:rsidR="00A7650E" w:rsidRPr="00A7650E" w:rsidRDefault="00A7650E" w:rsidP="00A7650E">
      <w:pPr>
        <w:spacing w:line="540" w:lineRule="exact"/>
        <w:jc w:val="center"/>
        <w:rPr>
          <w:rFonts w:ascii="华文中宋" w:eastAsia="华文中宋" w:hAnsi="华文中宋" w:cs="Times New Roman" w:hint="eastAsia"/>
          <w:sz w:val="36"/>
          <w:szCs w:val="36"/>
        </w:rPr>
      </w:pPr>
    </w:p>
    <w:p w:rsidR="00BA3BBA" w:rsidRDefault="00BA3BBA" w:rsidP="00BA3BBA">
      <w:pPr>
        <w:rPr>
          <w:rFonts w:ascii="华文仿宋" w:eastAsia="华文仿宋" w:hAnsi="华文仿宋" w:cs="Calibri"/>
          <w:sz w:val="32"/>
          <w:szCs w:val="32"/>
        </w:rPr>
      </w:pPr>
      <w:r w:rsidRPr="005C11F7">
        <w:rPr>
          <w:rFonts w:ascii="华文仿宋" w:eastAsia="华文仿宋" w:hAnsi="华文仿宋" w:cs="Calibri" w:hint="eastAsia"/>
          <w:sz w:val="32"/>
          <w:szCs w:val="32"/>
        </w:rPr>
        <w:t>何勤华  华东政法大学原校长、教授</w:t>
      </w:r>
    </w:p>
    <w:p w:rsidR="00BA3BBA" w:rsidRPr="00BA3BBA" w:rsidRDefault="00BA3BBA" w:rsidP="00BA3BBA">
      <w:pPr>
        <w:rPr>
          <w:rFonts w:ascii="华文仿宋" w:eastAsia="华文仿宋" w:hAnsi="华文仿宋" w:cs="Calibri"/>
          <w:color w:val="000000" w:themeColor="text1"/>
          <w:sz w:val="32"/>
          <w:szCs w:val="32"/>
        </w:rPr>
      </w:pPr>
      <w:r w:rsidRPr="00BA3BBA">
        <w:rPr>
          <w:rFonts w:ascii="华文仿宋" w:eastAsia="华文仿宋" w:hAnsi="华文仿宋" w:cs="Calibri" w:hint="eastAsia"/>
          <w:color w:val="000000" w:themeColor="text1"/>
          <w:sz w:val="32"/>
          <w:szCs w:val="32"/>
        </w:rPr>
        <w:t>胡建淼  国家行政学院法学部主任、教授</w:t>
      </w:r>
    </w:p>
    <w:p w:rsidR="00BA3BBA" w:rsidRPr="00986158" w:rsidRDefault="00BA3BBA" w:rsidP="00BA3BBA">
      <w:pPr>
        <w:rPr>
          <w:rFonts w:ascii="华文仿宋" w:eastAsia="华文仿宋" w:hAnsi="华文仿宋" w:cs="Calibri"/>
          <w:color w:val="000000" w:themeColor="text1"/>
          <w:sz w:val="32"/>
          <w:szCs w:val="32"/>
        </w:rPr>
      </w:pPr>
      <w:r w:rsidRPr="00986158">
        <w:rPr>
          <w:rFonts w:ascii="华文仿宋" w:eastAsia="华文仿宋" w:hAnsi="华文仿宋" w:cs="Calibri" w:hint="eastAsia"/>
          <w:color w:val="000000" w:themeColor="text1"/>
          <w:sz w:val="32"/>
          <w:szCs w:val="32"/>
        </w:rPr>
        <w:t>马小红  中国人民大学法律文化研究中心主任、法学院教授</w:t>
      </w:r>
    </w:p>
    <w:p w:rsidR="00BA3BBA" w:rsidRDefault="00BA3BBA" w:rsidP="00BA3BBA">
      <w:pPr>
        <w:rPr>
          <w:rFonts w:ascii="华文仿宋" w:eastAsia="华文仿宋" w:hAnsi="华文仿宋" w:cs="Calibri"/>
          <w:sz w:val="32"/>
          <w:szCs w:val="32"/>
        </w:rPr>
      </w:pPr>
      <w:r w:rsidRPr="005C11F7">
        <w:rPr>
          <w:rFonts w:ascii="华文仿宋" w:eastAsia="华文仿宋" w:hAnsi="华文仿宋" w:cs="Calibri" w:hint="eastAsia"/>
          <w:sz w:val="32"/>
          <w:szCs w:val="32"/>
        </w:rPr>
        <w:t>周叶中  武汉大学副校长、教授</w:t>
      </w:r>
    </w:p>
    <w:p w:rsidR="00BA3BBA" w:rsidRDefault="00BA3BBA" w:rsidP="00BA3BBA">
      <w:pPr>
        <w:rPr>
          <w:rFonts w:ascii="华文仿宋" w:eastAsia="华文仿宋" w:hAnsi="华文仿宋" w:cs="Calibri"/>
          <w:sz w:val="32"/>
          <w:szCs w:val="32"/>
        </w:rPr>
      </w:pPr>
      <w:r w:rsidRPr="005C11F7">
        <w:rPr>
          <w:rFonts w:ascii="华文仿宋" w:eastAsia="华文仿宋" w:hAnsi="华文仿宋" w:cs="Calibri" w:hint="eastAsia"/>
          <w:sz w:val="32"/>
          <w:szCs w:val="32"/>
        </w:rPr>
        <w:t>卓泽</w:t>
      </w:r>
      <w:proofErr w:type="gramStart"/>
      <w:r w:rsidRPr="005C11F7">
        <w:rPr>
          <w:rFonts w:ascii="华文仿宋" w:eastAsia="华文仿宋" w:hAnsi="华文仿宋" w:cs="Calibri" w:hint="eastAsia"/>
          <w:sz w:val="32"/>
          <w:szCs w:val="32"/>
        </w:rPr>
        <w:t>渊</w:t>
      </w:r>
      <w:proofErr w:type="gramEnd"/>
      <w:r w:rsidRPr="005C11F7">
        <w:rPr>
          <w:rFonts w:ascii="华文仿宋" w:eastAsia="华文仿宋" w:hAnsi="华文仿宋" w:cs="Calibri" w:hint="eastAsia"/>
          <w:sz w:val="32"/>
          <w:szCs w:val="32"/>
        </w:rPr>
        <w:t xml:space="preserve">  中共中央党校政法部常务副主任、教授</w:t>
      </w:r>
    </w:p>
    <w:p w:rsidR="003A6BEB" w:rsidRPr="00A7650E" w:rsidRDefault="00BA3BBA">
      <w:pPr>
        <w:rPr>
          <w:rFonts w:ascii="华文仿宋" w:eastAsia="华文仿宋" w:hAnsi="华文仿宋" w:cs="Calibri" w:hint="eastAsia"/>
          <w:sz w:val="32"/>
          <w:szCs w:val="32"/>
        </w:rPr>
      </w:pPr>
      <w:r w:rsidRPr="005C11F7">
        <w:rPr>
          <w:rFonts w:ascii="华文仿宋" w:eastAsia="华文仿宋" w:hAnsi="华文仿宋" w:cs="Calibri" w:hint="eastAsia"/>
          <w:sz w:val="32"/>
          <w:szCs w:val="32"/>
        </w:rPr>
        <w:t>柴  荣  北京师范大学法学院教授</w:t>
      </w:r>
    </w:p>
    <w:p w:rsidR="00BA3BBA" w:rsidRPr="00A7650E" w:rsidRDefault="00BA3BBA">
      <w:pPr>
        <w:rPr>
          <w:rFonts w:ascii="华文仿宋" w:eastAsia="华文仿宋" w:hAnsi="华文仿宋" w:cs="Calibri" w:hint="eastAsia"/>
          <w:sz w:val="32"/>
          <w:szCs w:val="32"/>
        </w:rPr>
      </w:pPr>
      <w:r w:rsidRPr="005C11F7">
        <w:rPr>
          <w:rFonts w:ascii="华文仿宋" w:eastAsia="华文仿宋" w:hAnsi="华文仿宋" w:cs="Calibri" w:hint="eastAsia"/>
          <w:sz w:val="32"/>
          <w:szCs w:val="32"/>
        </w:rPr>
        <w:t>谢鹏程  最高人民检察院检察理论研究所副所长</w:t>
      </w:r>
    </w:p>
    <w:p w:rsidR="00BA3BBA" w:rsidRDefault="00BA3BBA" w:rsidP="00BA3BBA">
      <w:pPr>
        <w:rPr>
          <w:rFonts w:ascii="华文仿宋" w:eastAsia="华文仿宋" w:hAnsi="华文仿宋" w:cs="Calibri"/>
          <w:sz w:val="32"/>
          <w:szCs w:val="32"/>
        </w:rPr>
      </w:pPr>
      <w:r w:rsidRPr="005C11F7">
        <w:rPr>
          <w:rFonts w:ascii="华文仿宋" w:eastAsia="华文仿宋" w:hAnsi="华文仿宋" w:cs="Calibri" w:hint="eastAsia"/>
          <w:sz w:val="32"/>
          <w:szCs w:val="32"/>
        </w:rPr>
        <w:t>徐鹤喃</w:t>
      </w:r>
      <w:r>
        <w:rPr>
          <w:rFonts w:ascii="华文仿宋" w:eastAsia="华文仿宋" w:hAnsi="华文仿宋" w:cs="Calibri" w:hint="eastAsia"/>
          <w:sz w:val="32"/>
          <w:szCs w:val="32"/>
        </w:rPr>
        <w:t xml:space="preserve">  </w:t>
      </w:r>
      <w:r w:rsidRPr="005C11F7">
        <w:rPr>
          <w:rFonts w:ascii="华文仿宋" w:eastAsia="华文仿宋" w:hAnsi="华文仿宋" w:cs="Calibri" w:hint="eastAsia"/>
          <w:sz w:val="32"/>
          <w:szCs w:val="32"/>
        </w:rPr>
        <w:t>国家检察官学院</w:t>
      </w:r>
      <w:r>
        <w:rPr>
          <w:rFonts w:ascii="华文仿宋" w:eastAsia="华文仿宋" w:hAnsi="华文仿宋" w:cs="Calibri" w:hint="eastAsia"/>
          <w:sz w:val="32"/>
          <w:szCs w:val="32"/>
        </w:rPr>
        <w:t>副院长</w:t>
      </w:r>
      <w:r w:rsidRPr="005C11F7">
        <w:rPr>
          <w:rFonts w:ascii="华文仿宋" w:eastAsia="华文仿宋" w:hAnsi="华文仿宋" w:cs="Calibri" w:hint="eastAsia"/>
          <w:sz w:val="32"/>
          <w:szCs w:val="32"/>
        </w:rPr>
        <w:t>、教授</w:t>
      </w:r>
    </w:p>
    <w:p w:rsidR="00A7650E" w:rsidRDefault="00A7650E" w:rsidP="00A7650E">
      <w:pPr>
        <w:rPr>
          <w:rFonts w:ascii="华文仿宋" w:eastAsia="华文仿宋" w:hAnsi="华文仿宋" w:cs="Calibri"/>
          <w:sz w:val="32"/>
          <w:szCs w:val="32"/>
        </w:rPr>
      </w:pPr>
      <w:r w:rsidRPr="005C11F7">
        <w:rPr>
          <w:rFonts w:ascii="华文仿宋" w:eastAsia="华文仿宋" w:hAnsi="华文仿宋" w:cs="Calibri" w:hint="eastAsia"/>
          <w:sz w:val="32"/>
          <w:szCs w:val="32"/>
        </w:rPr>
        <w:t>王  立  国家法官学院教授</w:t>
      </w:r>
    </w:p>
    <w:p w:rsidR="00BA3BBA" w:rsidRPr="00BA3BBA" w:rsidRDefault="00BA3BBA"/>
    <w:sectPr w:rsidR="00BA3BBA" w:rsidRPr="00BA3B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2FE"/>
    <w:rsid w:val="003A6BEB"/>
    <w:rsid w:val="00A7650E"/>
    <w:rsid w:val="00AC1169"/>
    <w:rsid w:val="00BA3BBA"/>
    <w:rsid w:val="00FE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BBA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BBA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0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197</Characters>
  <Application>Microsoft Office Word</Application>
  <DocSecurity>0</DocSecurity>
  <Lines>1</Lines>
  <Paragraphs>1</Paragraphs>
  <ScaleCrop>false</ScaleCrop>
  <Company>Lenovo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2217-32</dc:creator>
  <cp:keywords/>
  <dc:description/>
  <cp:lastModifiedBy>2217-32</cp:lastModifiedBy>
  <cp:revision>2</cp:revision>
  <dcterms:created xsi:type="dcterms:W3CDTF">2016-11-25T10:41:00Z</dcterms:created>
  <dcterms:modified xsi:type="dcterms:W3CDTF">2016-11-25T11:02:00Z</dcterms:modified>
</cp:coreProperties>
</file>