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69" w:rsidRDefault="00987A69" w:rsidP="0099326E">
      <w:pPr>
        <w:jc w:val="center"/>
        <w:rPr>
          <w:b/>
          <w:sz w:val="32"/>
          <w:szCs w:val="32"/>
        </w:rPr>
      </w:pPr>
    </w:p>
    <w:p w:rsidR="00D846DD" w:rsidRDefault="00D846DD" w:rsidP="0099326E">
      <w:pPr>
        <w:jc w:val="center"/>
        <w:rPr>
          <w:b/>
          <w:sz w:val="32"/>
          <w:szCs w:val="32"/>
        </w:rPr>
      </w:pPr>
    </w:p>
    <w:p w:rsidR="00D846DD" w:rsidRDefault="00D846DD" w:rsidP="0099326E">
      <w:pPr>
        <w:jc w:val="center"/>
        <w:rPr>
          <w:b/>
          <w:sz w:val="32"/>
          <w:szCs w:val="32"/>
        </w:rPr>
      </w:pPr>
    </w:p>
    <w:p w:rsidR="00D846DD" w:rsidRDefault="00D846DD" w:rsidP="0099326E">
      <w:pPr>
        <w:jc w:val="center"/>
        <w:rPr>
          <w:b/>
          <w:sz w:val="32"/>
          <w:szCs w:val="32"/>
        </w:rPr>
      </w:pPr>
    </w:p>
    <w:p w:rsidR="0099326E" w:rsidRPr="00027DB8" w:rsidRDefault="00DB58E8" w:rsidP="0099326E">
      <w:pPr>
        <w:jc w:val="center"/>
        <w:rPr>
          <w:b/>
          <w:sz w:val="36"/>
          <w:szCs w:val="36"/>
        </w:rPr>
      </w:pPr>
      <w:r w:rsidRPr="00027DB8">
        <w:rPr>
          <w:rFonts w:hint="eastAsia"/>
          <w:b/>
          <w:sz w:val="36"/>
          <w:szCs w:val="36"/>
        </w:rPr>
        <w:t>中国法学</w:t>
      </w:r>
      <w:r w:rsidR="00C56C21" w:rsidRPr="00027DB8">
        <w:rPr>
          <w:rFonts w:hint="eastAsia"/>
          <w:b/>
          <w:sz w:val="36"/>
          <w:szCs w:val="36"/>
        </w:rPr>
        <w:t>会</w:t>
      </w:r>
      <w:r w:rsidR="0099326E" w:rsidRPr="00027DB8">
        <w:rPr>
          <w:rFonts w:hint="eastAsia"/>
          <w:b/>
          <w:sz w:val="36"/>
          <w:szCs w:val="36"/>
        </w:rPr>
        <w:t>2016</w:t>
      </w:r>
      <w:r w:rsidR="0099326E" w:rsidRPr="00027DB8">
        <w:rPr>
          <w:rFonts w:hint="eastAsia"/>
          <w:b/>
          <w:sz w:val="36"/>
          <w:szCs w:val="36"/>
        </w:rPr>
        <w:t>年度</w:t>
      </w:r>
      <w:r w:rsidRPr="00027DB8">
        <w:rPr>
          <w:rFonts w:hint="eastAsia"/>
          <w:b/>
          <w:sz w:val="36"/>
          <w:szCs w:val="36"/>
        </w:rPr>
        <w:t>部级专项</w:t>
      </w:r>
      <w:r w:rsidR="0099326E" w:rsidRPr="00027DB8">
        <w:rPr>
          <w:rFonts w:hint="eastAsia"/>
          <w:b/>
          <w:sz w:val="36"/>
          <w:szCs w:val="36"/>
        </w:rPr>
        <w:t>课题</w:t>
      </w:r>
      <w:r w:rsidR="00C56C21" w:rsidRPr="00027DB8">
        <w:rPr>
          <w:rFonts w:hint="eastAsia"/>
          <w:b/>
          <w:sz w:val="36"/>
          <w:szCs w:val="36"/>
        </w:rPr>
        <w:t>（董必武法学思想和中国特色社会主义法治理论研究）</w:t>
      </w:r>
      <w:r w:rsidR="0099326E" w:rsidRPr="00027DB8">
        <w:rPr>
          <w:rFonts w:hint="eastAsia"/>
          <w:b/>
          <w:sz w:val="36"/>
          <w:szCs w:val="36"/>
        </w:rPr>
        <w:t>申报公告</w:t>
      </w:r>
    </w:p>
    <w:p w:rsidR="0099326E" w:rsidRPr="0099326E" w:rsidRDefault="0099326E" w:rsidP="0099326E">
      <w:pPr>
        <w:rPr>
          <w:sz w:val="28"/>
          <w:szCs w:val="28"/>
        </w:rPr>
      </w:pPr>
      <w:bookmarkStart w:id="0" w:name="_GoBack"/>
      <w:bookmarkEnd w:id="0"/>
    </w:p>
    <w:p w:rsidR="0099326E" w:rsidRPr="00AB1E94" w:rsidRDefault="0099326E" w:rsidP="00AB1E94">
      <w:pPr>
        <w:spacing w:line="540" w:lineRule="exact"/>
        <w:rPr>
          <w:rFonts w:ascii="仿宋_GB2312" w:eastAsia="仿宋_GB2312"/>
          <w:sz w:val="30"/>
          <w:szCs w:val="30"/>
        </w:rPr>
      </w:pPr>
      <w:r w:rsidRPr="00AB1E94">
        <w:rPr>
          <w:rFonts w:ascii="仿宋_GB2312" w:eastAsia="仿宋_GB2312" w:hint="eastAsia"/>
          <w:sz w:val="30"/>
          <w:szCs w:val="30"/>
        </w:rPr>
        <w:t> </w:t>
      </w:r>
      <w:r w:rsidRPr="00AB1E94">
        <w:rPr>
          <w:rFonts w:ascii="仿宋_GB2312" w:eastAsia="仿宋_GB2312" w:hint="eastAsia"/>
          <w:sz w:val="30"/>
          <w:szCs w:val="30"/>
        </w:rPr>
        <w:t xml:space="preserve"> </w:t>
      </w:r>
      <w:r w:rsidRPr="00AB1E94">
        <w:rPr>
          <w:rFonts w:ascii="仿宋_GB2312" w:eastAsia="仿宋_GB2312" w:hint="eastAsia"/>
          <w:sz w:val="30"/>
          <w:szCs w:val="30"/>
        </w:rPr>
        <w:t> </w:t>
      </w:r>
      <w:r w:rsidRPr="00AB1E94">
        <w:rPr>
          <w:rFonts w:ascii="仿宋_GB2312" w:eastAsia="仿宋_GB2312" w:hint="eastAsia"/>
          <w:sz w:val="30"/>
          <w:szCs w:val="30"/>
        </w:rPr>
        <w:t xml:space="preserve">  经</w:t>
      </w:r>
      <w:r w:rsidR="00474E35" w:rsidRPr="00AB1E94">
        <w:rPr>
          <w:rFonts w:ascii="仿宋_GB2312" w:eastAsia="仿宋_GB2312" w:hint="eastAsia"/>
          <w:sz w:val="30"/>
          <w:szCs w:val="30"/>
        </w:rPr>
        <w:t>研究决定</w:t>
      </w:r>
      <w:r w:rsidRPr="00AB1E94">
        <w:rPr>
          <w:rFonts w:ascii="仿宋_GB2312" w:eastAsia="仿宋_GB2312" w:hint="eastAsia"/>
          <w:sz w:val="30"/>
          <w:szCs w:val="30"/>
        </w:rPr>
        <w:t>，</w:t>
      </w:r>
      <w:r w:rsidR="00474E35" w:rsidRPr="00AB1E94">
        <w:rPr>
          <w:rFonts w:ascii="仿宋_GB2312" w:eastAsia="仿宋_GB2312" w:hint="eastAsia"/>
          <w:sz w:val="30"/>
          <w:szCs w:val="30"/>
        </w:rPr>
        <w:t>中国法学会特设立“董必武法学思想和中国特色社会主义法治理论研究”</w:t>
      </w:r>
      <w:r w:rsidRPr="00AB1E94">
        <w:rPr>
          <w:rFonts w:ascii="仿宋_GB2312" w:eastAsia="仿宋_GB2312" w:hint="eastAsia"/>
          <w:sz w:val="30"/>
          <w:szCs w:val="30"/>
        </w:rPr>
        <w:t>专项课题，</w:t>
      </w:r>
      <w:r w:rsidR="00474E35" w:rsidRPr="00AB1E94">
        <w:rPr>
          <w:rFonts w:ascii="仿宋_GB2312" w:eastAsia="仿宋_GB2312" w:hint="eastAsia"/>
          <w:sz w:val="30"/>
          <w:szCs w:val="30"/>
        </w:rPr>
        <w:t>纳入</w:t>
      </w:r>
      <w:r w:rsidRPr="00AB1E94">
        <w:rPr>
          <w:rFonts w:ascii="仿宋_GB2312" w:eastAsia="仿宋_GB2312" w:hint="eastAsia"/>
          <w:sz w:val="30"/>
          <w:szCs w:val="30"/>
        </w:rPr>
        <w:t>中国法学会部级课题统一</w:t>
      </w:r>
      <w:r w:rsidR="00474E35" w:rsidRPr="00AB1E94">
        <w:rPr>
          <w:rFonts w:ascii="仿宋_GB2312" w:eastAsia="仿宋_GB2312" w:hint="eastAsia"/>
          <w:sz w:val="30"/>
          <w:szCs w:val="30"/>
        </w:rPr>
        <w:t>管理</w:t>
      </w:r>
      <w:r w:rsidR="00904E2D" w:rsidRPr="00AB1E94">
        <w:rPr>
          <w:rFonts w:ascii="仿宋_GB2312" w:eastAsia="仿宋_GB2312" w:hint="eastAsia"/>
          <w:sz w:val="30"/>
          <w:szCs w:val="30"/>
        </w:rPr>
        <w:t>。</w:t>
      </w:r>
      <w:r w:rsidRPr="00AB1E94">
        <w:rPr>
          <w:rFonts w:ascii="仿宋_GB2312" w:eastAsia="仿宋_GB2312" w:hint="eastAsia"/>
          <w:sz w:val="30"/>
          <w:szCs w:val="30"/>
        </w:rPr>
        <w:t>现将</w:t>
      </w:r>
      <w:r w:rsidR="00474E35" w:rsidRPr="00AB1E94">
        <w:rPr>
          <w:rFonts w:ascii="仿宋_GB2312" w:eastAsia="仿宋_GB2312" w:hint="eastAsia"/>
          <w:sz w:val="30"/>
          <w:szCs w:val="30"/>
        </w:rPr>
        <w:t>2016年</w:t>
      </w:r>
      <w:r w:rsidRPr="00AB1E94">
        <w:rPr>
          <w:rFonts w:ascii="仿宋_GB2312" w:eastAsia="仿宋_GB2312" w:hint="eastAsia"/>
          <w:sz w:val="30"/>
          <w:szCs w:val="30"/>
        </w:rPr>
        <w:t>课题申报工作的有关事项公告如下：</w:t>
      </w:r>
    </w:p>
    <w:p w:rsidR="006A0610" w:rsidRPr="00AB1E94" w:rsidRDefault="006A0610"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一、指导原则</w:t>
      </w:r>
    </w:p>
    <w:p w:rsidR="005939F8" w:rsidRPr="00AB1E94" w:rsidRDefault="006A061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贯彻落实党的十八届三中、四中、五中全会精神和习近平总书记系列重要讲话精神，紧紧围绕党和国家工作大局，坚持</w:t>
      </w:r>
      <w:r w:rsidR="00474E35" w:rsidRPr="00AB1E94">
        <w:rPr>
          <w:rFonts w:ascii="仿宋_GB2312" w:eastAsia="仿宋_GB2312" w:hint="eastAsia"/>
          <w:sz w:val="30"/>
          <w:szCs w:val="30"/>
        </w:rPr>
        <w:t>法学</w:t>
      </w:r>
      <w:r w:rsidRPr="00AB1E94">
        <w:rPr>
          <w:rFonts w:ascii="仿宋_GB2312" w:eastAsia="仿宋_GB2312" w:hint="eastAsia"/>
          <w:sz w:val="30"/>
          <w:szCs w:val="30"/>
        </w:rPr>
        <w:t>理论与</w:t>
      </w:r>
      <w:r w:rsidR="00474E35" w:rsidRPr="00AB1E94">
        <w:rPr>
          <w:rFonts w:ascii="仿宋_GB2312" w:eastAsia="仿宋_GB2312" w:hint="eastAsia"/>
          <w:sz w:val="30"/>
          <w:szCs w:val="30"/>
        </w:rPr>
        <w:t>法治</w:t>
      </w:r>
      <w:r w:rsidRPr="00AB1E94">
        <w:rPr>
          <w:rFonts w:ascii="仿宋_GB2312" w:eastAsia="仿宋_GB2312" w:hint="eastAsia"/>
          <w:sz w:val="30"/>
          <w:szCs w:val="30"/>
        </w:rPr>
        <w:t>实践相联系，</w:t>
      </w:r>
      <w:r w:rsidR="00474E35" w:rsidRPr="00AB1E94">
        <w:rPr>
          <w:rFonts w:ascii="仿宋_GB2312" w:eastAsia="仿宋_GB2312" w:hint="eastAsia"/>
          <w:sz w:val="30"/>
          <w:szCs w:val="30"/>
        </w:rPr>
        <w:t>不断丰富、创新和发展</w:t>
      </w:r>
      <w:r w:rsidRPr="00AB1E94">
        <w:rPr>
          <w:rFonts w:ascii="仿宋_GB2312" w:eastAsia="仿宋_GB2312" w:hint="eastAsia"/>
          <w:sz w:val="30"/>
          <w:szCs w:val="30"/>
        </w:rPr>
        <w:t>董必武法学思想和中国特色社会主义法治理论，为全面推进依法治国、加快建设社会主义法治国家</w:t>
      </w:r>
      <w:r w:rsidR="00474E35" w:rsidRPr="00AB1E94">
        <w:rPr>
          <w:rFonts w:ascii="仿宋_GB2312" w:eastAsia="仿宋_GB2312" w:hint="eastAsia"/>
          <w:sz w:val="30"/>
          <w:szCs w:val="30"/>
        </w:rPr>
        <w:t>提供理论支撑和学理支持</w:t>
      </w:r>
      <w:r w:rsidRPr="00AB1E94">
        <w:rPr>
          <w:rFonts w:ascii="仿宋_GB2312" w:eastAsia="仿宋_GB2312" w:hint="eastAsia"/>
          <w:sz w:val="30"/>
          <w:szCs w:val="30"/>
        </w:rPr>
        <w:t>。</w:t>
      </w:r>
    </w:p>
    <w:p w:rsidR="006A0610" w:rsidRPr="00AB1E94" w:rsidRDefault="006A0610"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二、课题</w:t>
      </w:r>
      <w:r w:rsidR="00DA1873" w:rsidRPr="00AB1E94">
        <w:rPr>
          <w:rFonts w:ascii="仿宋_GB2312" w:eastAsia="仿宋_GB2312" w:hint="eastAsia"/>
          <w:b/>
          <w:sz w:val="30"/>
          <w:szCs w:val="30"/>
        </w:rPr>
        <w:t>选题</w:t>
      </w:r>
      <w:r w:rsidRPr="00AB1E94">
        <w:rPr>
          <w:rFonts w:ascii="仿宋_GB2312" w:eastAsia="仿宋_GB2312" w:hint="eastAsia"/>
          <w:b/>
          <w:sz w:val="30"/>
          <w:szCs w:val="30"/>
        </w:rPr>
        <w:t>及资助经费</w:t>
      </w:r>
    </w:p>
    <w:p w:rsidR="006A0610" w:rsidRPr="00AB1E94" w:rsidRDefault="00B601F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（一）</w:t>
      </w:r>
      <w:r w:rsidR="006A0610" w:rsidRPr="00AB1E94">
        <w:rPr>
          <w:rFonts w:ascii="仿宋_GB2312" w:eastAsia="仿宋_GB2312" w:hint="eastAsia"/>
          <w:sz w:val="30"/>
          <w:szCs w:val="30"/>
        </w:rPr>
        <w:t>课题</w:t>
      </w:r>
      <w:r w:rsidR="00DA1873" w:rsidRPr="00AB1E94">
        <w:rPr>
          <w:rFonts w:ascii="仿宋_GB2312" w:eastAsia="仿宋_GB2312" w:hint="eastAsia"/>
          <w:sz w:val="30"/>
          <w:szCs w:val="30"/>
        </w:rPr>
        <w:t>选题</w:t>
      </w:r>
    </w:p>
    <w:p w:rsidR="00474E35" w:rsidRPr="00AB1E94" w:rsidRDefault="00474E35"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1. 中国特色社会主义法治的本质特征研究</w:t>
      </w:r>
    </w:p>
    <w:p w:rsidR="00474E35" w:rsidRPr="00AB1E94" w:rsidRDefault="00474E35"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 中国共产党法治思想和实践的发展</w:t>
      </w:r>
    </w:p>
    <w:p w:rsidR="006A0610" w:rsidRPr="00AB1E94" w:rsidRDefault="00474E35"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 xml:space="preserve">3. </w:t>
      </w:r>
      <w:r w:rsidR="006A0610" w:rsidRPr="00AB1E94">
        <w:rPr>
          <w:rFonts w:ascii="仿宋_GB2312" w:eastAsia="仿宋_GB2312" w:hint="eastAsia"/>
          <w:sz w:val="30"/>
          <w:szCs w:val="30"/>
        </w:rPr>
        <w:t>董必武法学方法论对中国特色社会主义法治理论的贡献和影响</w:t>
      </w:r>
    </w:p>
    <w:p w:rsidR="006A0610" w:rsidRPr="00AB1E94" w:rsidRDefault="00474E35"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 xml:space="preserve">4. </w:t>
      </w:r>
      <w:r w:rsidR="006A0610" w:rsidRPr="00AB1E94">
        <w:rPr>
          <w:rFonts w:ascii="仿宋_GB2312" w:eastAsia="仿宋_GB2312" w:hint="eastAsia"/>
          <w:sz w:val="30"/>
          <w:szCs w:val="30"/>
        </w:rPr>
        <w:t>董必武法学思想与马克思主义法学的中国化</w:t>
      </w:r>
    </w:p>
    <w:p w:rsidR="006A0610" w:rsidRPr="00AB1E94" w:rsidRDefault="00474E35"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 xml:space="preserve">5. </w:t>
      </w:r>
      <w:r w:rsidR="006A0610" w:rsidRPr="00AB1E94">
        <w:rPr>
          <w:rFonts w:ascii="仿宋_GB2312" w:eastAsia="仿宋_GB2312" w:hint="eastAsia"/>
          <w:sz w:val="30"/>
          <w:szCs w:val="30"/>
        </w:rPr>
        <w:t>董必武法学思想与中国特色社会主义法治理论的内在联</w:t>
      </w:r>
      <w:r w:rsidR="006A0610" w:rsidRPr="00AB1E94">
        <w:rPr>
          <w:rFonts w:ascii="仿宋_GB2312" w:eastAsia="仿宋_GB2312" w:hint="eastAsia"/>
          <w:sz w:val="30"/>
          <w:szCs w:val="30"/>
        </w:rPr>
        <w:lastRenderedPageBreak/>
        <w:t>系研究</w:t>
      </w:r>
    </w:p>
    <w:p w:rsidR="00474E35" w:rsidRPr="00AB1E94" w:rsidRDefault="00FA7AC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（二）</w:t>
      </w:r>
      <w:r w:rsidR="00474E35" w:rsidRPr="00AB1E94">
        <w:rPr>
          <w:rFonts w:ascii="仿宋_GB2312" w:eastAsia="仿宋_GB2312" w:hint="eastAsia"/>
          <w:sz w:val="30"/>
          <w:szCs w:val="30"/>
        </w:rPr>
        <w:t>资助经费</w:t>
      </w:r>
    </w:p>
    <w:p w:rsidR="006A0610" w:rsidRPr="00AB1E94" w:rsidRDefault="00987A69"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每</w:t>
      </w:r>
      <w:r w:rsidR="00474E35" w:rsidRPr="00AB1E94">
        <w:rPr>
          <w:rFonts w:ascii="仿宋_GB2312" w:eastAsia="仿宋_GB2312" w:hint="eastAsia"/>
          <w:sz w:val="30"/>
          <w:szCs w:val="30"/>
        </w:rPr>
        <w:t>项</w:t>
      </w:r>
      <w:r w:rsidR="00B601F0" w:rsidRPr="00AB1E94">
        <w:rPr>
          <w:rFonts w:ascii="仿宋_GB2312" w:eastAsia="仿宋_GB2312" w:hint="eastAsia"/>
          <w:sz w:val="30"/>
          <w:szCs w:val="30"/>
        </w:rPr>
        <w:t>课题</w:t>
      </w:r>
      <w:r w:rsidR="00474E35" w:rsidRPr="00AB1E94">
        <w:rPr>
          <w:rFonts w:ascii="仿宋_GB2312" w:eastAsia="仿宋_GB2312" w:hint="eastAsia"/>
          <w:sz w:val="30"/>
          <w:szCs w:val="30"/>
        </w:rPr>
        <w:t>的</w:t>
      </w:r>
      <w:r w:rsidR="00B601F0" w:rsidRPr="00AB1E94">
        <w:rPr>
          <w:rFonts w:ascii="仿宋_GB2312" w:eastAsia="仿宋_GB2312" w:hint="eastAsia"/>
          <w:sz w:val="30"/>
          <w:szCs w:val="30"/>
        </w:rPr>
        <w:t>资助经费</w:t>
      </w:r>
      <w:r w:rsidR="00DD68B1" w:rsidRPr="00AB1E94">
        <w:rPr>
          <w:rFonts w:ascii="仿宋_GB2312" w:eastAsia="仿宋_GB2312" w:hint="eastAsia"/>
          <w:sz w:val="30"/>
          <w:szCs w:val="30"/>
        </w:rPr>
        <w:t>为</w:t>
      </w:r>
      <w:r w:rsidR="00B601F0" w:rsidRPr="00AB1E94">
        <w:rPr>
          <w:rFonts w:ascii="仿宋_GB2312" w:eastAsia="仿宋_GB2312" w:hint="eastAsia"/>
          <w:sz w:val="30"/>
          <w:szCs w:val="30"/>
        </w:rPr>
        <w:t>5万元。</w:t>
      </w:r>
    </w:p>
    <w:p w:rsidR="006A0610" w:rsidRPr="00AB1E94" w:rsidRDefault="006A0610"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三、申请人资格</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1.</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申请人须具有良好的政治素养和独立开展及组织科研工作的能力，能作为课题实际主持人并担负实质性研究工作。</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申请人须具有高级职称或正处级以上行政职务。</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3. 申请人可以组成课题组申报，但申请人本人的研究基础和研究条件足以单独完成课题研究任务的，也可单独申报。</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4. 申请人作为主持人只能申报一个课题，同时可作为另一个课题的课题组成员。超过的，按不合格申请处理。</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5.</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承担过或正在承担国家社科基金、教育部、司法部等中央部委批准的相同或相近研究内容的课题的，或承担中国法学会课题</w:t>
      </w:r>
      <w:proofErr w:type="gramStart"/>
      <w:r w:rsidRPr="00AB1E94">
        <w:rPr>
          <w:rFonts w:ascii="仿宋_GB2312" w:eastAsia="仿宋_GB2312" w:hint="eastAsia"/>
          <w:sz w:val="30"/>
          <w:szCs w:val="30"/>
        </w:rPr>
        <w:t>尚未结项的</w:t>
      </w:r>
      <w:proofErr w:type="gramEnd"/>
      <w:r w:rsidRPr="00AB1E94">
        <w:rPr>
          <w:rFonts w:ascii="仿宋_GB2312" w:eastAsia="仿宋_GB2312" w:hint="eastAsia"/>
          <w:sz w:val="30"/>
          <w:szCs w:val="30"/>
        </w:rPr>
        <w:t>，不得申请。立项后发现主持人或课题组成员以相同或相近研究内容申报国家级或其他省部级课题</w:t>
      </w:r>
      <w:r w:rsidR="004B19E5" w:rsidRPr="00AB1E94">
        <w:rPr>
          <w:rFonts w:ascii="仿宋_GB2312" w:eastAsia="仿宋_GB2312" w:hint="eastAsia"/>
          <w:sz w:val="30"/>
          <w:szCs w:val="30"/>
        </w:rPr>
        <w:t>并已立项</w:t>
      </w:r>
      <w:r w:rsidRPr="00AB1E94">
        <w:rPr>
          <w:rFonts w:ascii="仿宋_GB2312" w:eastAsia="仿宋_GB2312" w:hint="eastAsia"/>
          <w:sz w:val="30"/>
          <w:szCs w:val="30"/>
        </w:rPr>
        <w:t>的，予以撤销。</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6.</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课题申请人所在单位应当能够提供开展研究的必要条件，对申请人资格进行审核，并承诺信誉保证。以兼职人员身份申报的，兼职单位须审核兼职人员身份的真实性。</w:t>
      </w:r>
    </w:p>
    <w:p w:rsidR="00DD68B1" w:rsidRPr="00AB1E94" w:rsidRDefault="00DD68B1"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四、评审程序</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1.</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评审工作分两个阶段进行，均采用专家通讯匿名评审方式。第一个阶段为内容评审，评审指标主要涉及申请人对选题价值的理解、研究内容及可能的创新之处、研究思路和研究方法等</w:t>
      </w:r>
      <w:r w:rsidR="00474E35" w:rsidRPr="00AB1E94">
        <w:rPr>
          <w:rFonts w:ascii="仿宋_GB2312" w:eastAsia="仿宋_GB2312" w:hint="eastAsia"/>
          <w:sz w:val="30"/>
          <w:szCs w:val="30"/>
        </w:rPr>
        <w:t>；</w:t>
      </w:r>
      <w:r w:rsidRPr="00AB1E94">
        <w:rPr>
          <w:rFonts w:ascii="仿宋_GB2312" w:eastAsia="仿宋_GB2312" w:hint="eastAsia"/>
          <w:sz w:val="30"/>
          <w:szCs w:val="30"/>
        </w:rPr>
        <w:t>第二阶段为基础评审，评审指标主要涉及研究团队尤其是主持人的研究能力、在课题申报相关领域已有的研究成果、研究计划和</w:t>
      </w:r>
      <w:r w:rsidRPr="00AB1E94">
        <w:rPr>
          <w:rFonts w:ascii="仿宋_GB2312" w:eastAsia="仿宋_GB2312" w:hint="eastAsia"/>
          <w:sz w:val="30"/>
          <w:szCs w:val="30"/>
        </w:rPr>
        <w:lastRenderedPageBreak/>
        <w:t>成果形式等。</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 每个课题内容评审阶段和基础评审阶段的评审专家各为3人，两个阶段的专家原则上不交叉。除了学术造诣和学术公心等遴选条件，为了遵循回避原则，评审专家一般不由法学院校和实务部门负责人担任。</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3.</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内容评审阶段评分排名前30%的，进入基础评审阶段，其余淘汰。内容评审第一名总分领先第二名30分以上的，直接列入立项建议名单，不需要再进行基础评审。</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4.</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评审总分由内容评审和基础评审两个阶段的评分构成。内容</w:t>
      </w:r>
      <w:proofErr w:type="gramStart"/>
      <w:r w:rsidRPr="00AB1E94">
        <w:rPr>
          <w:rFonts w:ascii="仿宋_GB2312" w:eastAsia="仿宋_GB2312" w:hint="eastAsia"/>
          <w:sz w:val="30"/>
          <w:szCs w:val="30"/>
        </w:rPr>
        <w:t>评分占</w:t>
      </w:r>
      <w:proofErr w:type="gramEnd"/>
      <w:r w:rsidRPr="00AB1E94">
        <w:rPr>
          <w:rFonts w:ascii="仿宋_GB2312" w:eastAsia="仿宋_GB2312" w:hint="eastAsia"/>
          <w:sz w:val="30"/>
          <w:szCs w:val="30"/>
        </w:rPr>
        <w:t>65%，基础</w:t>
      </w:r>
      <w:proofErr w:type="gramStart"/>
      <w:r w:rsidRPr="00AB1E94">
        <w:rPr>
          <w:rFonts w:ascii="仿宋_GB2312" w:eastAsia="仿宋_GB2312" w:hint="eastAsia"/>
          <w:sz w:val="30"/>
          <w:szCs w:val="30"/>
        </w:rPr>
        <w:t>评分占</w:t>
      </w:r>
      <w:proofErr w:type="gramEnd"/>
      <w:r w:rsidRPr="00AB1E94">
        <w:rPr>
          <w:rFonts w:ascii="仿宋_GB2312" w:eastAsia="仿宋_GB2312" w:hint="eastAsia"/>
          <w:sz w:val="30"/>
          <w:szCs w:val="30"/>
        </w:rPr>
        <w:t>35%。</w:t>
      </w:r>
    </w:p>
    <w:p w:rsidR="00DD68B1" w:rsidRPr="00AB1E94" w:rsidRDefault="00DD68B1"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 xml:space="preserve">5. </w:t>
      </w:r>
      <w:r w:rsidR="00474E35" w:rsidRPr="00AB1E94">
        <w:rPr>
          <w:rFonts w:ascii="仿宋_GB2312" w:eastAsia="仿宋_GB2312" w:hint="eastAsia"/>
          <w:sz w:val="30"/>
          <w:szCs w:val="30"/>
        </w:rPr>
        <w:t>中国法学会研究部会同</w:t>
      </w:r>
      <w:r w:rsidRPr="00AB1E94">
        <w:rPr>
          <w:rFonts w:ascii="仿宋_GB2312" w:eastAsia="仿宋_GB2312" w:hint="eastAsia"/>
          <w:sz w:val="30"/>
          <w:szCs w:val="30"/>
        </w:rPr>
        <w:t>中国法学会</w:t>
      </w:r>
      <w:r w:rsidR="00A479A6" w:rsidRPr="00AB1E94">
        <w:rPr>
          <w:rFonts w:ascii="仿宋_GB2312" w:eastAsia="仿宋_GB2312" w:hint="eastAsia"/>
          <w:sz w:val="30"/>
          <w:szCs w:val="30"/>
        </w:rPr>
        <w:t>董必武法学思想（中国特色社会主义法治理论）研究会</w:t>
      </w:r>
      <w:r w:rsidR="00474E35" w:rsidRPr="00AB1E94">
        <w:rPr>
          <w:rFonts w:ascii="仿宋_GB2312" w:eastAsia="仿宋_GB2312" w:hint="eastAsia"/>
          <w:sz w:val="30"/>
          <w:szCs w:val="30"/>
        </w:rPr>
        <w:t>组织</w:t>
      </w:r>
      <w:r w:rsidRPr="00AB1E94">
        <w:rPr>
          <w:rFonts w:ascii="仿宋_GB2312" w:eastAsia="仿宋_GB2312" w:hint="eastAsia"/>
          <w:sz w:val="30"/>
          <w:szCs w:val="30"/>
        </w:rPr>
        <w:t>召开定评会，</w:t>
      </w:r>
      <w:r w:rsidR="00474E35" w:rsidRPr="00AB1E94">
        <w:rPr>
          <w:rFonts w:ascii="仿宋_GB2312" w:eastAsia="仿宋_GB2312" w:hint="eastAsia"/>
          <w:sz w:val="30"/>
          <w:szCs w:val="30"/>
        </w:rPr>
        <w:t>中国法学会有关领导主持</w:t>
      </w:r>
      <w:r w:rsidRPr="00AB1E94">
        <w:rPr>
          <w:rFonts w:ascii="仿宋_GB2312" w:eastAsia="仿宋_GB2312" w:hint="eastAsia"/>
          <w:sz w:val="30"/>
          <w:szCs w:val="30"/>
        </w:rPr>
        <w:t>确定拟立项课题名单。</w:t>
      </w:r>
      <w:r w:rsidR="00A479A6" w:rsidRPr="00AB1E94">
        <w:rPr>
          <w:rFonts w:ascii="仿宋_GB2312" w:eastAsia="仿宋_GB2312" w:hint="eastAsia"/>
          <w:sz w:val="30"/>
          <w:szCs w:val="30"/>
        </w:rPr>
        <w:t>同一</w:t>
      </w:r>
      <w:r w:rsidRPr="00AB1E94">
        <w:rPr>
          <w:rFonts w:ascii="仿宋_GB2312" w:eastAsia="仿宋_GB2312" w:hint="eastAsia"/>
          <w:sz w:val="30"/>
          <w:szCs w:val="30"/>
        </w:rPr>
        <w:t>课题的全部申请书按评审总分从高到低排序，排名第一的予以立项。</w:t>
      </w:r>
    </w:p>
    <w:p w:rsidR="004F10D7" w:rsidRPr="00AB1E94" w:rsidRDefault="00A479A6"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五</w:t>
      </w:r>
      <w:r w:rsidR="004F10D7" w:rsidRPr="00AB1E94">
        <w:rPr>
          <w:rFonts w:ascii="仿宋_GB2312" w:eastAsia="仿宋_GB2312" w:hint="eastAsia"/>
          <w:b/>
          <w:sz w:val="30"/>
          <w:szCs w:val="30"/>
        </w:rPr>
        <w:t>、研究期限、成果形式</w:t>
      </w:r>
      <w:proofErr w:type="gramStart"/>
      <w:r w:rsidR="004F10D7" w:rsidRPr="00AB1E94">
        <w:rPr>
          <w:rFonts w:ascii="仿宋_GB2312" w:eastAsia="仿宋_GB2312" w:hint="eastAsia"/>
          <w:b/>
          <w:sz w:val="30"/>
          <w:szCs w:val="30"/>
        </w:rPr>
        <w:t>和结项鉴定</w:t>
      </w:r>
      <w:proofErr w:type="gramEnd"/>
    </w:p>
    <w:p w:rsidR="004F10D7" w:rsidRPr="00AB1E94" w:rsidRDefault="004F10D7"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课题的完成期限原则上为1</w:t>
      </w:r>
      <w:r w:rsidR="004B19E5" w:rsidRPr="00AB1E94">
        <w:rPr>
          <w:rFonts w:ascii="仿宋_GB2312" w:eastAsia="仿宋_GB2312" w:hint="eastAsia"/>
          <w:sz w:val="30"/>
          <w:szCs w:val="30"/>
        </w:rPr>
        <w:t>年</w:t>
      </w:r>
      <w:r w:rsidRPr="00AB1E94">
        <w:rPr>
          <w:rFonts w:ascii="仿宋_GB2312" w:eastAsia="仿宋_GB2312" w:hint="eastAsia"/>
          <w:sz w:val="30"/>
          <w:szCs w:val="30"/>
        </w:rPr>
        <w:t>。因特殊原因需要延期的，应在课题到期</w:t>
      </w:r>
      <w:r w:rsidR="00A479A6" w:rsidRPr="00AB1E94">
        <w:rPr>
          <w:rFonts w:ascii="仿宋_GB2312" w:eastAsia="仿宋_GB2312" w:hint="eastAsia"/>
          <w:sz w:val="30"/>
          <w:szCs w:val="30"/>
        </w:rPr>
        <w:t>1个月</w:t>
      </w:r>
      <w:r w:rsidRPr="00AB1E94">
        <w:rPr>
          <w:rFonts w:ascii="仿宋_GB2312" w:eastAsia="仿宋_GB2312" w:hint="eastAsia"/>
          <w:sz w:val="30"/>
          <w:szCs w:val="30"/>
        </w:rPr>
        <w:t>前提出书面申请，经批准后，延长时间不超过1年。未按期申请结项又未提出延期申请、无正当理由申请延期未得到同意、或者同意延期后仍未</w:t>
      </w:r>
      <w:proofErr w:type="gramStart"/>
      <w:r w:rsidRPr="00AB1E94">
        <w:rPr>
          <w:rFonts w:ascii="仿宋_GB2312" w:eastAsia="仿宋_GB2312" w:hint="eastAsia"/>
          <w:sz w:val="30"/>
          <w:szCs w:val="30"/>
        </w:rPr>
        <w:t>如期结项的</w:t>
      </w:r>
      <w:proofErr w:type="gramEnd"/>
      <w:r w:rsidRPr="00AB1E94">
        <w:rPr>
          <w:rFonts w:ascii="仿宋_GB2312" w:eastAsia="仿宋_GB2312" w:hint="eastAsia"/>
          <w:sz w:val="30"/>
          <w:szCs w:val="30"/>
        </w:rPr>
        <w:t>，不再</w:t>
      </w:r>
      <w:proofErr w:type="gramStart"/>
      <w:r w:rsidRPr="00AB1E94">
        <w:rPr>
          <w:rFonts w:ascii="仿宋_GB2312" w:eastAsia="仿宋_GB2312" w:hint="eastAsia"/>
          <w:sz w:val="30"/>
          <w:szCs w:val="30"/>
        </w:rPr>
        <w:t>接受结项申请</w:t>
      </w:r>
      <w:proofErr w:type="gramEnd"/>
      <w:r w:rsidRPr="00AB1E94">
        <w:rPr>
          <w:rFonts w:ascii="仿宋_GB2312" w:eastAsia="仿宋_GB2312" w:hint="eastAsia"/>
          <w:sz w:val="30"/>
          <w:szCs w:val="30"/>
        </w:rPr>
        <w:t>，课题主持人5年内不得申报中国法学会课题。</w:t>
      </w:r>
    </w:p>
    <w:p w:rsidR="004F10D7" w:rsidRPr="00AB1E94" w:rsidRDefault="004F10D7"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课题最终成果应以完整的研究报告形式报送中国法学会。鼓励在研究过程中针对重要问题或观点以决策咨询报告的形式提交阶段性成果。</w:t>
      </w:r>
    </w:p>
    <w:p w:rsidR="004F10D7" w:rsidRPr="00AB1E94" w:rsidRDefault="004F10D7" w:rsidP="00AB1E94">
      <w:pPr>
        <w:spacing w:line="540" w:lineRule="exact"/>
        <w:ind w:firstLineChars="200" w:firstLine="600"/>
        <w:rPr>
          <w:rFonts w:ascii="仿宋_GB2312" w:eastAsia="仿宋_GB2312"/>
          <w:sz w:val="30"/>
          <w:szCs w:val="30"/>
        </w:rPr>
      </w:pPr>
      <w:proofErr w:type="gramStart"/>
      <w:r w:rsidRPr="00AB1E94">
        <w:rPr>
          <w:rFonts w:ascii="仿宋_GB2312" w:eastAsia="仿宋_GB2312" w:hint="eastAsia"/>
          <w:sz w:val="30"/>
          <w:szCs w:val="30"/>
        </w:rPr>
        <w:t>结项鉴定</w:t>
      </w:r>
      <w:proofErr w:type="gramEnd"/>
      <w:r w:rsidRPr="00AB1E94">
        <w:rPr>
          <w:rFonts w:ascii="仿宋_GB2312" w:eastAsia="仿宋_GB2312" w:hint="eastAsia"/>
          <w:sz w:val="30"/>
          <w:szCs w:val="30"/>
        </w:rPr>
        <w:t>采用专家匿名通讯鉴定的方式进行。鉴定等级分为优秀、良好、合格、不合格。</w:t>
      </w:r>
    </w:p>
    <w:p w:rsidR="00960EC9" w:rsidRPr="00AB1E94" w:rsidRDefault="00960EC9"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lastRenderedPageBreak/>
        <w:t>六、申请办法</w:t>
      </w:r>
    </w:p>
    <w:p w:rsidR="00960EC9" w:rsidRPr="00AB1E94" w:rsidRDefault="00960EC9"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1. 申请人仔细阅读申请书中的填表说明，填写申请书。为了方便申请人申报，申请时暂不需要所在单位、所在单位科研管理部门、财务部门审核盖章。</w:t>
      </w:r>
    </w:p>
    <w:p w:rsidR="00960EC9" w:rsidRPr="00AB1E94" w:rsidRDefault="00960EC9"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 申请人应在规定时间内报送书面申请书1份。申请书统一使用A4纸，左侧装订。在提交书面申请书的同时，申请人还应向研究会指定的</w:t>
      </w:r>
      <w:r w:rsidR="004B19E5" w:rsidRPr="00AB1E94">
        <w:rPr>
          <w:rFonts w:ascii="仿宋_GB2312" w:eastAsia="仿宋_GB2312" w:hint="eastAsia"/>
          <w:sz w:val="30"/>
          <w:szCs w:val="30"/>
        </w:rPr>
        <w:t>电子邮箱</w:t>
      </w:r>
      <w:r w:rsidRPr="00AB1E94">
        <w:rPr>
          <w:rFonts w:ascii="仿宋_GB2312" w:eastAsia="仿宋_GB2312" w:hint="eastAsia"/>
          <w:sz w:val="30"/>
          <w:szCs w:val="30"/>
        </w:rPr>
        <w:t>发送申请书的电子版。邮件名称和附件名称均为：申请人+课题名称。</w:t>
      </w:r>
    </w:p>
    <w:p w:rsidR="004F10D7" w:rsidRPr="00AB1E94" w:rsidRDefault="00960EC9"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3.</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课题申报时间自公布之日起至2016年10月30日止。</w:t>
      </w:r>
    </w:p>
    <w:p w:rsidR="004F10D7" w:rsidRPr="00AB1E94" w:rsidRDefault="00960EC9" w:rsidP="00AB1E94">
      <w:pPr>
        <w:spacing w:line="540" w:lineRule="exact"/>
        <w:ind w:firstLineChars="200" w:firstLine="602"/>
        <w:rPr>
          <w:rFonts w:ascii="仿宋_GB2312" w:eastAsia="仿宋_GB2312"/>
          <w:b/>
          <w:sz w:val="30"/>
          <w:szCs w:val="30"/>
        </w:rPr>
      </w:pPr>
      <w:r w:rsidRPr="00AB1E94">
        <w:rPr>
          <w:rFonts w:ascii="仿宋_GB2312" w:eastAsia="仿宋_GB2312" w:hint="eastAsia"/>
          <w:b/>
          <w:sz w:val="30"/>
          <w:szCs w:val="30"/>
        </w:rPr>
        <w:t>七</w:t>
      </w:r>
      <w:r w:rsidR="004F10D7" w:rsidRPr="00AB1E94">
        <w:rPr>
          <w:rFonts w:ascii="仿宋_GB2312" w:eastAsia="仿宋_GB2312" w:hint="eastAsia"/>
          <w:b/>
          <w:sz w:val="30"/>
          <w:szCs w:val="30"/>
        </w:rPr>
        <w:t>、</w:t>
      </w:r>
      <w:r w:rsidR="00AB1E94" w:rsidRPr="00AB1E94">
        <w:rPr>
          <w:rFonts w:ascii="仿宋_GB2312" w:eastAsia="仿宋_GB2312" w:hint="eastAsia"/>
          <w:b/>
          <w:sz w:val="30"/>
          <w:szCs w:val="30"/>
        </w:rPr>
        <w:t>其他</w:t>
      </w:r>
      <w:r w:rsidR="004F10D7" w:rsidRPr="00AB1E94">
        <w:rPr>
          <w:rFonts w:ascii="仿宋_GB2312" w:eastAsia="仿宋_GB2312" w:hint="eastAsia"/>
          <w:b/>
          <w:sz w:val="30"/>
          <w:szCs w:val="30"/>
        </w:rPr>
        <w:t>事项</w:t>
      </w:r>
    </w:p>
    <w:p w:rsidR="004F10D7" w:rsidRPr="00AB1E94" w:rsidRDefault="004F10D7"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1.</w:t>
      </w:r>
      <w:r w:rsidR="00474E35" w:rsidRPr="00AB1E94">
        <w:rPr>
          <w:rFonts w:ascii="仿宋_GB2312" w:eastAsia="仿宋_GB2312" w:hint="eastAsia"/>
          <w:sz w:val="30"/>
          <w:szCs w:val="30"/>
        </w:rPr>
        <w:t xml:space="preserve"> </w:t>
      </w:r>
      <w:r w:rsidRPr="00AB1E94">
        <w:rPr>
          <w:rFonts w:ascii="仿宋_GB2312" w:eastAsia="仿宋_GB2312" w:hint="eastAsia"/>
          <w:sz w:val="30"/>
          <w:szCs w:val="30"/>
        </w:rPr>
        <w:t>申请人应遵守《中国法学会部级法学研究课题管理办法》及相关规定。</w:t>
      </w:r>
    </w:p>
    <w:p w:rsidR="00AB1E94" w:rsidRPr="00AB1E94" w:rsidRDefault="00AB1E94"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 本专项课题的申报工作由董必武法学思想（中国特色社会主义法治理论）研究会具体负责。</w:t>
      </w:r>
    </w:p>
    <w:p w:rsidR="004F10D7" w:rsidRPr="00AB1E94" w:rsidRDefault="00AB1E94"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3</w:t>
      </w:r>
      <w:r w:rsidR="004F10D7" w:rsidRPr="00AB1E94">
        <w:rPr>
          <w:rFonts w:ascii="仿宋_GB2312" w:eastAsia="仿宋_GB2312" w:hint="eastAsia"/>
          <w:sz w:val="30"/>
          <w:szCs w:val="30"/>
        </w:rPr>
        <w:t>.</w:t>
      </w:r>
      <w:r w:rsidR="00474E35" w:rsidRPr="00AB1E94">
        <w:rPr>
          <w:rFonts w:ascii="仿宋_GB2312" w:eastAsia="仿宋_GB2312" w:hint="eastAsia"/>
          <w:sz w:val="30"/>
          <w:szCs w:val="30"/>
        </w:rPr>
        <w:t xml:space="preserve"> </w:t>
      </w:r>
      <w:r w:rsidR="004F10D7" w:rsidRPr="00AB1E94">
        <w:rPr>
          <w:rFonts w:ascii="仿宋_GB2312" w:eastAsia="仿宋_GB2312" w:hint="eastAsia"/>
          <w:sz w:val="30"/>
          <w:szCs w:val="30"/>
        </w:rPr>
        <w:t>申请人应如实填写申请材料。在申请中弄虚作假者，经查证属实，取消申请资格，如获准立项则撤销立项。</w:t>
      </w:r>
    </w:p>
    <w:p w:rsidR="004F10D7" w:rsidRPr="00AB1E94" w:rsidRDefault="00AB1E94"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4</w:t>
      </w:r>
      <w:r w:rsidR="004F10D7" w:rsidRPr="00AB1E94">
        <w:rPr>
          <w:rFonts w:ascii="仿宋_GB2312" w:eastAsia="仿宋_GB2312" w:hint="eastAsia"/>
          <w:sz w:val="30"/>
          <w:szCs w:val="30"/>
        </w:rPr>
        <w:t>.</w:t>
      </w:r>
      <w:r w:rsidR="00474E35" w:rsidRPr="00AB1E94">
        <w:rPr>
          <w:rFonts w:ascii="仿宋_GB2312" w:eastAsia="仿宋_GB2312" w:hint="eastAsia"/>
          <w:sz w:val="30"/>
          <w:szCs w:val="30"/>
        </w:rPr>
        <w:t xml:space="preserve"> </w:t>
      </w:r>
      <w:r w:rsidR="004F10D7" w:rsidRPr="00AB1E94">
        <w:rPr>
          <w:rFonts w:ascii="仿宋_GB2312" w:eastAsia="仿宋_GB2312" w:hint="eastAsia"/>
          <w:sz w:val="30"/>
          <w:szCs w:val="30"/>
        </w:rPr>
        <w:t>不</w:t>
      </w:r>
      <w:proofErr w:type="gramStart"/>
      <w:r w:rsidR="004F10D7" w:rsidRPr="00AB1E94">
        <w:rPr>
          <w:rFonts w:ascii="仿宋_GB2312" w:eastAsia="仿宋_GB2312" w:hint="eastAsia"/>
          <w:sz w:val="30"/>
          <w:szCs w:val="30"/>
        </w:rPr>
        <w:t>得以已</w:t>
      </w:r>
      <w:proofErr w:type="gramEnd"/>
      <w:r w:rsidR="004F10D7" w:rsidRPr="00AB1E94">
        <w:rPr>
          <w:rFonts w:ascii="仿宋_GB2312" w:eastAsia="仿宋_GB2312" w:hint="eastAsia"/>
          <w:sz w:val="30"/>
          <w:szCs w:val="30"/>
        </w:rPr>
        <w:t>发表或出版的内容基本相同的研究成果申报课题。</w:t>
      </w:r>
    </w:p>
    <w:p w:rsidR="004F10D7" w:rsidRDefault="00AB1E94"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5</w:t>
      </w:r>
      <w:r w:rsidR="004F10D7" w:rsidRPr="00AB1E94">
        <w:rPr>
          <w:rFonts w:ascii="仿宋_GB2312" w:eastAsia="仿宋_GB2312" w:hint="eastAsia"/>
          <w:sz w:val="30"/>
          <w:szCs w:val="30"/>
        </w:rPr>
        <w:t>.</w:t>
      </w:r>
      <w:r w:rsidR="00474E35" w:rsidRPr="00AB1E94">
        <w:rPr>
          <w:rFonts w:ascii="仿宋_GB2312" w:eastAsia="仿宋_GB2312" w:hint="eastAsia"/>
          <w:sz w:val="30"/>
          <w:szCs w:val="30"/>
        </w:rPr>
        <w:t xml:space="preserve"> </w:t>
      </w:r>
      <w:r w:rsidR="004F10D7" w:rsidRPr="00AB1E94">
        <w:rPr>
          <w:rFonts w:ascii="仿宋_GB2312" w:eastAsia="仿宋_GB2312" w:hint="eastAsia"/>
          <w:sz w:val="30"/>
          <w:szCs w:val="30"/>
        </w:rPr>
        <w:t>获准立项的课题申请书视为具有约束力的合同文本，本申报公告为合同的重要组成部分。</w:t>
      </w:r>
    </w:p>
    <w:p w:rsidR="00D846DD" w:rsidRPr="00AB1E94" w:rsidRDefault="00D846DD" w:rsidP="00AB1E94">
      <w:pPr>
        <w:spacing w:line="540" w:lineRule="exact"/>
        <w:ind w:firstLineChars="200" w:firstLine="600"/>
        <w:rPr>
          <w:rFonts w:ascii="仿宋_GB2312" w:eastAsia="仿宋_GB2312"/>
          <w:sz w:val="30"/>
          <w:szCs w:val="30"/>
        </w:rPr>
      </w:pPr>
    </w:p>
    <w:p w:rsidR="006A0610" w:rsidRPr="00AB1E94" w:rsidRDefault="006A061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地址：北京市海淀</w:t>
      </w:r>
      <w:proofErr w:type="gramStart"/>
      <w:r w:rsidRPr="00AB1E94">
        <w:rPr>
          <w:rFonts w:ascii="仿宋_GB2312" w:eastAsia="仿宋_GB2312" w:hint="eastAsia"/>
          <w:sz w:val="30"/>
          <w:szCs w:val="30"/>
        </w:rPr>
        <w:t>区皂君庙</w:t>
      </w:r>
      <w:proofErr w:type="gramEnd"/>
      <w:r w:rsidRPr="00AB1E94">
        <w:rPr>
          <w:rFonts w:ascii="仿宋_GB2312" w:eastAsia="仿宋_GB2312" w:hint="eastAsia"/>
          <w:sz w:val="30"/>
          <w:szCs w:val="30"/>
        </w:rPr>
        <w:t>4号院</w:t>
      </w:r>
      <w:r w:rsidR="00960EC9" w:rsidRPr="00AB1E94">
        <w:rPr>
          <w:rFonts w:ascii="仿宋_GB2312" w:eastAsia="仿宋_GB2312" w:hint="eastAsia"/>
          <w:sz w:val="30"/>
          <w:szCs w:val="30"/>
        </w:rPr>
        <w:t xml:space="preserve">董必武法学思想（中国特色社会主义法治理论）研究会秘书处  </w:t>
      </w:r>
      <w:r w:rsidRPr="00AB1E94">
        <w:rPr>
          <w:rFonts w:ascii="仿宋_GB2312" w:eastAsia="仿宋_GB2312" w:hint="eastAsia"/>
          <w:sz w:val="30"/>
          <w:szCs w:val="30"/>
        </w:rPr>
        <w:t>邮编：100081</w:t>
      </w:r>
    </w:p>
    <w:p w:rsidR="006A0610" w:rsidRPr="00AB1E94" w:rsidRDefault="006A061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联系人：周明钱</w:t>
      </w:r>
    </w:p>
    <w:p w:rsidR="006A0610" w:rsidRPr="00AB1E94" w:rsidRDefault="006A061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联系电话</w:t>
      </w:r>
      <w:r w:rsidR="00AB1E94" w:rsidRPr="00AB1E94">
        <w:rPr>
          <w:rFonts w:ascii="仿宋_GB2312" w:eastAsia="仿宋_GB2312" w:hint="eastAsia"/>
          <w:sz w:val="30"/>
          <w:szCs w:val="30"/>
        </w:rPr>
        <w:t>：</w:t>
      </w:r>
      <w:proofErr w:type="gramStart"/>
      <w:r w:rsidRPr="00AB1E94">
        <w:rPr>
          <w:rFonts w:ascii="仿宋_GB2312" w:eastAsia="仿宋_GB2312" w:hint="eastAsia"/>
          <w:sz w:val="30"/>
          <w:szCs w:val="30"/>
        </w:rPr>
        <w:t xml:space="preserve">18515497879 </w:t>
      </w:r>
      <w:r w:rsidR="00B8006E" w:rsidRPr="00AB1E94">
        <w:rPr>
          <w:rFonts w:ascii="仿宋_GB2312" w:eastAsia="仿宋_GB2312" w:hint="eastAsia"/>
          <w:sz w:val="30"/>
          <w:szCs w:val="30"/>
        </w:rPr>
        <w:t xml:space="preserve"> </w:t>
      </w:r>
      <w:r w:rsidRPr="00AB1E94">
        <w:rPr>
          <w:rFonts w:ascii="仿宋_GB2312" w:eastAsia="仿宋_GB2312" w:hint="eastAsia"/>
          <w:sz w:val="30"/>
          <w:szCs w:val="30"/>
        </w:rPr>
        <w:t>(</w:t>
      </w:r>
      <w:proofErr w:type="gramEnd"/>
      <w:r w:rsidRPr="00AB1E94">
        <w:rPr>
          <w:rFonts w:ascii="仿宋_GB2312" w:eastAsia="仿宋_GB2312" w:hint="eastAsia"/>
          <w:sz w:val="30"/>
          <w:szCs w:val="30"/>
        </w:rPr>
        <w:t>010)66110681</w:t>
      </w:r>
    </w:p>
    <w:p w:rsidR="006A0610" w:rsidRPr="00AB1E94" w:rsidRDefault="006A0610"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lastRenderedPageBreak/>
        <w:t>电子邮箱：dongbiwu@chinalaw.org.cn</w:t>
      </w:r>
    </w:p>
    <w:p w:rsidR="00AB1E94" w:rsidRPr="00AB1E94" w:rsidRDefault="0099326E" w:rsidP="00AB1E94">
      <w:pPr>
        <w:spacing w:line="540" w:lineRule="exact"/>
        <w:rPr>
          <w:rFonts w:ascii="仿宋_GB2312" w:eastAsia="仿宋_GB2312"/>
          <w:sz w:val="30"/>
          <w:szCs w:val="30"/>
        </w:rPr>
      </w:pPr>
      <w:r w:rsidRPr="00AB1E94">
        <w:rPr>
          <w:rFonts w:ascii="仿宋_GB2312" w:eastAsia="仿宋_GB2312" w:hint="eastAsia"/>
          <w:sz w:val="30"/>
          <w:szCs w:val="30"/>
        </w:rPr>
        <w:t> </w:t>
      </w:r>
      <w:r w:rsidRPr="00AB1E94">
        <w:rPr>
          <w:rFonts w:ascii="仿宋_GB2312" w:eastAsia="仿宋_GB2312" w:hint="eastAsia"/>
          <w:b/>
          <w:bCs/>
          <w:sz w:val="30"/>
          <w:szCs w:val="30"/>
        </w:rPr>
        <w:t> </w:t>
      </w:r>
      <w:r w:rsidRPr="00AB1E94">
        <w:rPr>
          <w:rFonts w:ascii="仿宋_GB2312" w:eastAsia="仿宋_GB2312" w:hint="eastAsia"/>
          <w:sz w:val="30"/>
          <w:szCs w:val="30"/>
        </w:rPr>
        <w:t>   </w:t>
      </w:r>
      <w:r w:rsidRPr="00AB1E94">
        <w:rPr>
          <w:rFonts w:ascii="仿宋_GB2312" w:eastAsia="仿宋_GB2312" w:hint="eastAsia"/>
          <w:sz w:val="30"/>
          <w:szCs w:val="30"/>
        </w:rPr>
        <w:t xml:space="preserve"> </w:t>
      </w:r>
      <w:r w:rsidR="00AB1E94" w:rsidRPr="00AB1E94">
        <w:rPr>
          <w:rFonts w:ascii="仿宋_GB2312" w:eastAsia="仿宋_GB2312" w:hint="eastAsia"/>
          <w:sz w:val="30"/>
          <w:szCs w:val="30"/>
        </w:rPr>
        <w:t xml:space="preserve"> </w:t>
      </w:r>
      <w:r w:rsidRPr="00AB1E94">
        <w:rPr>
          <w:rFonts w:ascii="仿宋_GB2312" w:eastAsia="仿宋_GB2312" w:hint="eastAsia"/>
          <w:sz w:val="30"/>
          <w:szCs w:val="30"/>
        </w:rPr>
        <w:t>附：</w:t>
      </w:r>
    </w:p>
    <w:p w:rsidR="00AD477E" w:rsidRDefault="0099326E" w:rsidP="00AB1E94">
      <w:pPr>
        <w:spacing w:line="540" w:lineRule="exact"/>
        <w:ind w:firstLineChars="200" w:firstLine="600"/>
        <w:rPr>
          <w:rFonts w:ascii="仿宋_GB2312" w:eastAsia="仿宋_GB2312" w:hint="eastAsia"/>
          <w:sz w:val="30"/>
          <w:szCs w:val="30"/>
        </w:rPr>
      </w:pPr>
      <w:r w:rsidRPr="00AB1E94">
        <w:rPr>
          <w:rFonts w:ascii="仿宋_GB2312" w:eastAsia="仿宋_GB2312" w:hint="eastAsia"/>
          <w:sz w:val="30"/>
          <w:szCs w:val="30"/>
        </w:rPr>
        <w:t>1</w:t>
      </w:r>
      <w:r w:rsidR="00AB1E94" w:rsidRPr="00AB1E94">
        <w:rPr>
          <w:rFonts w:ascii="仿宋_GB2312" w:eastAsia="仿宋_GB2312" w:hint="eastAsia"/>
          <w:sz w:val="30"/>
          <w:szCs w:val="30"/>
        </w:rPr>
        <w:t>．中国法学会2016年度部级专项课题（董必武法学思想和中国特色社会主义法治理论研究）</w:t>
      </w:r>
      <w:r w:rsidRPr="00AB1E94">
        <w:rPr>
          <w:rFonts w:ascii="仿宋_GB2312" w:eastAsia="仿宋_GB2312" w:hint="eastAsia"/>
          <w:sz w:val="30"/>
          <w:szCs w:val="30"/>
        </w:rPr>
        <w:t>申请书</w:t>
      </w:r>
    </w:p>
    <w:p w:rsidR="00B601F0" w:rsidRPr="00AB1E94" w:rsidRDefault="00AB1E94" w:rsidP="00AB1E94">
      <w:pPr>
        <w:spacing w:line="540" w:lineRule="exact"/>
        <w:ind w:firstLineChars="200" w:firstLine="600"/>
        <w:rPr>
          <w:rFonts w:ascii="仿宋_GB2312" w:eastAsia="仿宋_GB2312"/>
          <w:sz w:val="30"/>
          <w:szCs w:val="30"/>
        </w:rPr>
      </w:pPr>
      <w:r w:rsidRPr="00AB1E94">
        <w:rPr>
          <w:rFonts w:ascii="仿宋_GB2312" w:eastAsia="仿宋_GB2312" w:hint="eastAsia"/>
          <w:sz w:val="30"/>
          <w:szCs w:val="30"/>
        </w:rPr>
        <w:t>2.</w:t>
      </w:r>
      <w:r w:rsidR="0099326E" w:rsidRPr="00AB1E94">
        <w:rPr>
          <w:rFonts w:ascii="仿宋_GB2312" w:eastAsia="仿宋_GB2312" w:hint="eastAsia"/>
          <w:sz w:val="30"/>
          <w:szCs w:val="30"/>
        </w:rPr>
        <w:t>《中国法学会部级法学研究课题管理办法》</w:t>
      </w:r>
    </w:p>
    <w:p w:rsidR="00B601F0" w:rsidRPr="00AB1E94" w:rsidRDefault="00B601F0" w:rsidP="00AB1E94">
      <w:pPr>
        <w:spacing w:line="540" w:lineRule="exact"/>
        <w:rPr>
          <w:rFonts w:ascii="仿宋_GB2312" w:eastAsia="仿宋_GB2312"/>
          <w:sz w:val="30"/>
          <w:szCs w:val="30"/>
        </w:rPr>
      </w:pPr>
    </w:p>
    <w:p w:rsidR="00B601F0" w:rsidRPr="00AB1E94" w:rsidRDefault="00B601F0" w:rsidP="00452ABF">
      <w:pPr>
        <w:spacing w:line="540" w:lineRule="exact"/>
        <w:ind w:right="450"/>
        <w:jc w:val="right"/>
        <w:rPr>
          <w:rFonts w:ascii="仿宋_GB2312" w:eastAsia="仿宋_GB2312"/>
          <w:sz w:val="30"/>
          <w:szCs w:val="30"/>
        </w:rPr>
      </w:pPr>
      <w:r w:rsidRPr="00AB1E94">
        <w:rPr>
          <w:rFonts w:ascii="仿宋_GB2312" w:eastAsia="仿宋_GB2312" w:hint="eastAsia"/>
          <w:sz w:val="30"/>
          <w:szCs w:val="30"/>
        </w:rPr>
        <w:t>中国法学</w:t>
      </w:r>
      <w:r w:rsidR="00960EC9" w:rsidRPr="00AB1E94">
        <w:rPr>
          <w:rFonts w:ascii="仿宋_GB2312" w:eastAsia="仿宋_GB2312" w:hint="eastAsia"/>
          <w:sz w:val="30"/>
          <w:szCs w:val="30"/>
        </w:rPr>
        <w:t xml:space="preserve">会 </w:t>
      </w:r>
      <w:r w:rsidR="00452ABF">
        <w:rPr>
          <w:rFonts w:ascii="仿宋_GB2312" w:eastAsia="仿宋_GB2312" w:hint="eastAsia"/>
          <w:sz w:val="30"/>
          <w:szCs w:val="30"/>
        </w:rPr>
        <w:t xml:space="preserve"> </w:t>
      </w:r>
      <w:r w:rsidR="00777C29">
        <w:rPr>
          <w:rFonts w:ascii="仿宋_GB2312" w:eastAsia="仿宋_GB2312" w:hint="eastAsia"/>
          <w:sz w:val="30"/>
          <w:szCs w:val="30"/>
        </w:rPr>
        <w:t xml:space="preserve"> </w:t>
      </w:r>
      <w:r w:rsidR="00960EC9" w:rsidRPr="00AB1E94">
        <w:rPr>
          <w:rFonts w:ascii="仿宋_GB2312" w:eastAsia="仿宋_GB2312" w:hint="eastAsia"/>
          <w:sz w:val="30"/>
          <w:szCs w:val="30"/>
        </w:rPr>
        <w:t xml:space="preserve">    </w:t>
      </w:r>
    </w:p>
    <w:p w:rsidR="0099326E" w:rsidRPr="00AB1E94" w:rsidRDefault="0099326E" w:rsidP="00AB1E94">
      <w:pPr>
        <w:spacing w:line="540" w:lineRule="exact"/>
        <w:jc w:val="right"/>
        <w:rPr>
          <w:rFonts w:ascii="仿宋_GB2312" w:eastAsia="仿宋_GB2312"/>
          <w:sz w:val="30"/>
          <w:szCs w:val="30"/>
        </w:rPr>
      </w:pPr>
      <w:r w:rsidRPr="00AB1E94">
        <w:rPr>
          <w:rFonts w:ascii="仿宋_GB2312" w:eastAsia="仿宋_GB2312" w:hint="eastAsia"/>
          <w:sz w:val="30"/>
          <w:szCs w:val="30"/>
        </w:rPr>
        <w:t>2016年</w:t>
      </w:r>
      <w:r w:rsidR="00960EC9" w:rsidRPr="00AB1E94">
        <w:rPr>
          <w:rFonts w:ascii="仿宋_GB2312" w:eastAsia="仿宋_GB2312" w:hint="eastAsia"/>
          <w:sz w:val="30"/>
          <w:szCs w:val="30"/>
        </w:rPr>
        <w:t>10</w:t>
      </w:r>
      <w:r w:rsidRPr="00AB1E94">
        <w:rPr>
          <w:rFonts w:ascii="仿宋_GB2312" w:eastAsia="仿宋_GB2312" w:hint="eastAsia"/>
          <w:sz w:val="30"/>
          <w:szCs w:val="30"/>
        </w:rPr>
        <w:t>月</w:t>
      </w:r>
      <w:r w:rsidR="00AB1E94" w:rsidRPr="00AB1E94">
        <w:rPr>
          <w:rFonts w:ascii="仿宋_GB2312" w:eastAsia="仿宋_GB2312" w:hint="eastAsia"/>
          <w:sz w:val="30"/>
          <w:szCs w:val="30"/>
        </w:rPr>
        <w:t>9</w:t>
      </w:r>
      <w:r w:rsidRPr="00AB1E94">
        <w:rPr>
          <w:rFonts w:ascii="仿宋_GB2312" w:eastAsia="仿宋_GB2312" w:hint="eastAsia"/>
          <w:sz w:val="30"/>
          <w:szCs w:val="30"/>
        </w:rPr>
        <w:t>日</w:t>
      </w:r>
      <w:r w:rsidR="00960EC9" w:rsidRPr="00AB1E94">
        <w:rPr>
          <w:rFonts w:ascii="仿宋_GB2312" w:eastAsia="仿宋_GB2312" w:hint="eastAsia"/>
          <w:sz w:val="30"/>
          <w:szCs w:val="30"/>
        </w:rPr>
        <w:t xml:space="preserve"> </w:t>
      </w:r>
      <w:r w:rsidR="00B601F0" w:rsidRPr="00AB1E94">
        <w:rPr>
          <w:rFonts w:ascii="仿宋_GB2312" w:eastAsia="仿宋_GB2312" w:hint="eastAsia"/>
          <w:sz w:val="30"/>
          <w:szCs w:val="30"/>
        </w:rPr>
        <w:t xml:space="preserve"> </w:t>
      </w:r>
    </w:p>
    <w:p w:rsidR="003E03FE" w:rsidRPr="0099326E" w:rsidRDefault="003E03FE">
      <w:pPr>
        <w:rPr>
          <w:sz w:val="28"/>
          <w:szCs w:val="28"/>
        </w:rPr>
      </w:pPr>
    </w:p>
    <w:sectPr w:rsidR="003E03FE" w:rsidRPr="009932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8E" w:rsidRDefault="003C128E" w:rsidP="00650490">
      <w:r>
        <w:separator/>
      </w:r>
    </w:p>
  </w:endnote>
  <w:endnote w:type="continuationSeparator" w:id="0">
    <w:p w:rsidR="003C128E" w:rsidRDefault="003C128E" w:rsidP="0065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107640"/>
      <w:docPartObj>
        <w:docPartGallery w:val="Page Numbers (Bottom of Page)"/>
        <w:docPartUnique/>
      </w:docPartObj>
    </w:sdtPr>
    <w:sdtEndPr/>
    <w:sdtContent>
      <w:p w:rsidR="00650490" w:rsidRDefault="00650490">
        <w:pPr>
          <w:pStyle w:val="a5"/>
          <w:jc w:val="center"/>
        </w:pPr>
        <w:r>
          <w:fldChar w:fldCharType="begin"/>
        </w:r>
        <w:r>
          <w:instrText>PAGE   \* MERGEFORMAT</w:instrText>
        </w:r>
        <w:r>
          <w:fldChar w:fldCharType="separate"/>
        </w:r>
        <w:r w:rsidR="00027DB8" w:rsidRPr="00027DB8">
          <w:rPr>
            <w:noProof/>
            <w:lang w:val="zh-CN"/>
          </w:rPr>
          <w:t>1</w:t>
        </w:r>
        <w:r>
          <w:fldChar w:fldCharType="end"/>
        </w:r>
      </w:p>
    </w:sdtContent>
  </w:sdt>
  <w:p w:rsidR="00650490" w:rsidRDefault="006504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8E" w:rsidRDefault="003C128E" w:rsidP="00650490">
      <w:r>
        <w:separator/>
      </w:r>
    </w:p>
  </w:footnote>
  <w:footnote w:type="continuationSeparator" w:id="0">
    <w:p w:rsidR="003C128E" w:rsidRDefault="003C128E" w:rsidP="00650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27DB8"/>
    <w:rsid w:val="00093AE7"/>
    <w:rsid w:val="0029177F"/>
    <w:rsid w:val="00380F75"/>
    <w:rsid w:val="003C128E"/>
    <w:rsid w:val="003E03FE"/>
    <w:rsid w:val="00452ABF"/>
    <w:rsid w:val="00474E35"/>
    <w:rsid w:val="00481AA0"/>
    <w:rsid w:val="004A253C"/>
    <w:rsid w:val="004B19E5"/>
    <w:rsid w:val="004F10D7"/>
    <w:rsid w:val="005669C2"/>
    <w:rsid w:val="00575055"/>
    <w:rsid w:val="005939F8"/>
    <w:rsid w:val="005A77FE"/>
    <w:rsid w:val="00650490"/>
    <w:rsid w:val="0069594A"/>
    <w:rsid w:val="006A0610"/>
    <w:rsid w:val="006A53C3"/>
    <w:rsid w:val="00777C29"/>
    <w:rsid w:val="007F1EB1"/>
    <w:rsid w:val="009015C6"/>
    <w:rsid w:val="00904E2D"/>
    <w:rsid w:val="00935F31"/>
    <w:rsid w:val="00941E8C"/>
    <w:rsid w:val="00960EC9"/>
    <w:rsid w:val="00987A69"/>
    <w:rsid w:val="009919C2"/>
    <w:rsid w:val="0099326E"/>
    <w:rsid w:val="00A479A6"/>
    <w:rsid w:val="00A73DF7"/>
    <w:rsid w:val="00A75144"/>
    <w:rsid w:val="00AB1E94"/>
    <w:rsid w:val="00AD477E"/>
    <w:rsid w:val="00B601F0"/>
    <w:rsid w:val="00B6135C"/>
    <w:rsid w:val="00B8006E"/>
    <w:rsid w:val="00C56C21"/>
    <w:rsid w:val="00CD0240"/>
    <w:rsid w:val="00D33B6C"/>
    <w:rsid w:val="00D62016"/>
    <w:rsid w:val="00D846DD"/>
    <w:rsid w:val="00DA1873"/>
    <w:rsid w:val="00DA64E5"/>
    <w:rsid w:val="00DB58E8"/>
    <w:rsid w:val="00DD68B1"/>
    <w:rsid w:val="00E64B3A"/>
    <w:rsid w:val="00E84E75"/>
    <w:rsid w:val="00FA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0490"/>
    <w:rPr>
      <w:sz w:val="18"/>
      <w:szCs w:val="18"/>
    </w:rPr>
  </w:style>
  <w:style w:type="character" w:customStyle="1" w:styleId="Char">
    <w:name w:val="批注框文本 Char"/>
    <w:basedOn w:val="a0"/>
    <w:link w:val="a3"/>
    <w:uiPriority w:val="99"/>
    <w:semiHidden/>
    <w:rsid w:val="00650490"/>
    <w:rPr>
      <w:sz w:val="18"/>
      <w:szCs w:val="18"/>
    </w:rPr>
  </w:style>
  <w:style w:type="paragraph" w:styleId="a4">
    <w:name w:val="header"/>
    <w:basedOn w:val="a"/>
    <w:link w:val="Char0"/>
    <w:uiPriority w:val="99"/>
    <w:unhideWhenUsed/>
    <w:rsid w:val="006504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0490"/>
    <w:rPr>
      <w:sz w:val="18"/>
      <w:szCs w:val="18"/>
    </w:rPr>
  </w:style>
  <w:style w:type="paragraph" w:styleId="a5">
    <w:name w:val="footer"/>
    <w:basedOn w:val="a"/>
    <w:link w:val="Char1"/>
    <w:uiPriority w:val="99"/>
    <w:unhideWhenUsed/>
    <w:rsid w:val="00650490"/>
    <w:pPr>
      <w:tabs>
        <w:tab w:val="center" w:pos="4153"/>
        <w:tab w:val="right" w:pos="8306"/>
      </w:tabs>
      <w:snapToGrid w:val="0"/>
      <w:jc w:val="left"/>
    </w:pPr>
    <w:rPr>
      <w:sz w:val="18"/>
      <w:szCs w:val="18"/>
    </w:rPr>
  </w:style>
  <w:style w:type="character" w:customStyle="1" w:styleId="Char1">
    <w:name w:val="页脚 Char"/>
    <w:basedOn w:val="a0"/>
    <w:link w:val="a5"/>
    <w:uiPriority w:val="99"/>
    <w:rsid w:val="006504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0490"/>
    <w:rPr>
      <w:sz w:val="18"/>
      <w:szCs w:val="18"/>
    </w:rPr>
  </w:style>
  <w:style w:type="character" w:customStyle="1" w:styleId="Char">
    <w:name w:val="批注框文本 Char"/>
    <w:basedOn w:val="a0"/>
    <w:link w:val="a3"/>
    <w:uiPriority w:val="99"/>
    <w:semiHidden/>
    <w:rsid w:val="00650490"/>
    <w:rPr>
      <w:sz w:val="18"/>
      <w:szCs w:val="18"/>
    </w:rPr>
  </w:style>
  <w:style w:type="paragraph" w:styleId="a4">
    <w:name w:val="header"/>
    <w:basedOn w:val="a"/>
    <w:link w:val="Char0"/>
    <w:uiPriority w:val="99"/>
    <w:unhideWhenUsed/>
    <w:rsid w:val="006504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0490"/>
    <w:rPr>
      <w:sz w:val="18"/>
      <w:szCs w:val="18"/>
    </w:rPr>
  </w:style>
  <w:style w:type="paragraph" w:styleId="a5">
    <w:name w:val="footer"/>
    <w:basedOn w:val="a"/>
    <w:link w:val="Char1"/>
    <w:uiPriority w:val="99"/>
    <w:unhideWhenUsed/>
    <w:rsid w:val="00650490"/>
    <w:pPr>
      <w:tabs>
        <w:tab w:val="center" w:pos="4153"/>
        <w:tab w:val="right" w:pos="8306"/>
      </w:tabs>
      <w:snapToGrid w:val="0"/>
      <w:jc w:val="left"/>
    </w:pPr>
    <w:rPr>
      <w:sz w:val="18"/>
      <w:szCs w:val="18"/>
    </w:rPr>
  </w:style>
  <w:style w:type="character" w:customStyle="1" w:styleId="Char1">
    <w:name w:val="页脚 Char"/>
    <w:basedOn w:val="a0"/>
    <w:link w:val="a5"/>
    <w:uiPriority w:val="99"/>
    <w:rsid w:val="006504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6374">
      <w:bodyDiv w:val="1"/>
      <w:marLeft w:val="0"/>
      <w:marRight w:val="0"/>
      <w:marTop w:val="0"/>
      <w:marBottom w:val="0"/>
      <w:divBdr>
        <w:top w:val="none" w:sz="0" w:space="0" w:color="auto"/>
        <w:left w:val="none" w:sz="0" w:space="0" w:color="auto"/>
        <w:bottom w:val="none" w:sz="0" w:space="0" w:color="auto"/>
        <w:right w:val="none" w:sz="0" w:space="0" w:color="auto"/>
      </w:divBdr>
    </w:div>
    <w:div w:id="987366741">
      <w:bodyDiv w:val="1"/>
      <w:marLeft w:val="0"/>
      <w:marRight w:val="0"/>
      <w:marTop w:val="0"/>
      <w:marBottom w:val="0"/>
      <w:divBdr>
        <w:top w:val="none" w:sz="0" w:space="0" w:color="auto"/>
        <w:left w:val="none" w:sz="0" w:space="0" w:color="auto"/>
        <w:bottom w:val="none" w:sz="0" w:space="0" w:color="auto"/>
        <w:right w:val="none" w:sz="0" w:space="0" w:color="auto"/>
      </w:divBdr>
    </w:div>
    <w:div w:id="1037848680">
      <w:bodyDiv w:val="1"/>
      <w:marLeft w:val="0"/>
      <w:marRight w:val="0"/>
      <w:marTop w:val="0"/>
      <w:marBottom w:val="0"/>
      <w:divBdr>
        <w:top w:val="none" w:sz="0" w:space="0" w:color="auto"/>
        <w:left w:val="none" w:sz="0" w:space="0" w:color="auto"/>
        <w:bottom w:val="none" w:sz="0" w:space="0" w:color="auto"/>
        <w:right w:val="none" w:sz="0" w:space="0" w:color="auto"/>
      </w:divBdr>
    </w:div>
    <w:div w:id="1055154857">
      <w:bodyDiv w:val="1"/>
      <w:marLeft w:val="0"/>
      <w:marRight w:val="0"/>
      <w:marTop w:val="0"/>
      <w:marBottom w:val="0"/>
      <w:divBdr>
        <w:top w:val="none" w:sz="0" w:space="0" w:color="auto"/>
        <w:left w:val="none" w:sz="0" w:space="0" w:color="auto"/>
        <w:bottom w:val="none" w:sz="0" w:space="0" w:color="auto"/>
        <w:right w:val="none" w:sz="0" w:space="0" w:color="auto"/>
      </w:divBdr>
    </w:div>
    <w:div w:id="1157384648">
      <w:bodyDiv w:val="1"/>
      <w:marLeft w:val="0"/>
      <w:marRight w:val="0"/>
      <w:marTop w:val="0"/>
      <w:marBottom w:val="0"/>
      <w:divBdr>
        <w:top w:val="none" w:sz="0" w:space="0" w:color="auto"/>
        <w:left w:val="none" w:sz="0" w:space="0" w:color="auto"/>
        <w:bottom w:val="none" w:sz="0" w:space="0" w:color="auto"/>
        <w:right w:val="none" w:sz="0" w:space="0" w:color="auto"/>
      </w:divBdr>
      <w:divsChild>
        <w:div w:id="78643278">
          <w:marLeft w:val="0"/>
          <w:marRight w:val="0"/>
          <w:marTop w:val="0"/>
          <w:marBottom w:val="0"/>
          <w:divBdr>
            <w:top w:val="none" w:sz="0" w:space="0" w:color="auto"/>
            <w:left w:val="none" w:sz="0" w:space="0" w:color="auto"/>
            <w:bottom w:val="none" w:sz="0" w:space="0" w:color="auto"/>
            <w:right w:val="none" w:sz="0" w:space="0" w:color="auto"/>
          </w:divBdr>
        </w:div>
      </w:divsChild>
    </w:div>
    <w:div w:id="1552112212">
      <w:bodyDiv w:val="1"/>
      <w:marLeft w:val="0"/>
      <w:marRight w:val="0"/>
      <w:marTop w:val="0"/>
      <w:marBottom w:val="0"/>
      <w:divBdr>
        <w:top w:val="none" w:sz="0" w:space="0" w:color="auto"/>
        <w:left w:val="none" w:sz="0" w:space="0" w:color="auto"/>
        <w:bottom w:val="none" w:sz="0" w:space="0" w:color="auto"/>
        <w:right w:val="none" w:sz="0" w:space="0" w:color="auto"/>
      </w:divBdr>
    </w:div>
    <w:div w:id="16088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328</Words>
  <Characters>1876</Characters>
  <Application>Microsoft Office Word</Application>
  <DocSecurity>0</DocSecurity>
  <Lines>15</Lines>
  <Paragraphs>4</Paragraphs>
  <ScaleCrop>false</ScaleCrop>
  <Company>Lenovo</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2217-32</dc:creator>
  <cp:lastModifiedBy>2217-32</cp:lastModifiedBy>
  <cp:revision>6</cp:revision>
  <cp:lastPrinted>2016-10-09T06:27:00Z</cp:lastPrinted>
  <dcterms:created xsi:type="dcterms:W3CDTF">2016-10-09T06:25:00Z</dcterms:created>
  <dcterms:modified xsi:type="dcterms:W3CDTF">2016-10-09T08:26:00Z</dcterms:modified>
</cp:coreProperties>
</file>