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E0" w:rsidRPr="006C53EE" w:rsidRDefault="00546BE0" w:rsidP="00546BE0">
      <w:pPr>
        <w:spacing w:beforeLines="100" w:before="312"/>
        <w:jc w:val="center"/>
        <w:rPr>
          <w:rFonts w:hint="eastAsia"/>
          <w:color w:val="000000"/>
          <w:sz w:val="22"/>
        </w:rPr>
      </w:pPr>
      <w:r w:rsidRPr="006C53EE">
        <w:rPr>
          <w:rFonts w:ascii="华文中宋" w:eastAsia="华文中宋" w:hAnsi="华文中宋" w:cs="宋体" w:hint="eastAsia"/>
          <w:color w:val="000000"/>
          <w:kern w:val="0"/>
          <w:sz w:val="40"/>
          <w:szCs w:val="36"/>
        </w:rPr>
        <w:t>生态环境法治保障制度创新事例</w:t>
      </w:r>
    </w:p>
    <w:p w:rsidR="00546BE0" w:rsidRPr="006C53EE" w:rsidRDefault="00546BE0" w:rsidP="00546BE0">
      <w:pPr>
        <w:jc w:val="center"/>
        <w:rPr>
          <w:rFonts w:ascii="华文中宋" w:eastAsia="华文中宋" w:hAnsi="华文中宋" w:cs="宋体" w:hint="eastAsia"/>
          <w:color w:val="000000"/>
          <w:kern w:val="0"/>
          <w:sz w:val="40"/>
          <w:szCs w:val="36"/>
        </w:rPr>
      </w:pPr>
      <w:r w:rsidRPr="006C53EE">
        <w:rPr>
          <w:rFonts w:ascii="华文中宋" w:eastAsia="华文中宋" w:hAnsi="华文中宋" w:cs="宋体" w:hint="eastAsia"/>
          <w:color w:val="000000"/>
          <w:kern w:val="0"/>
          <w:sz w:val="40"/>
          <w:szCs w:val="36"/>
        </w:rPr>
        <w:t>获奖事例</w:t>
      </w:r>
      <w:bookmarkStart w:id="0" w:name="_GoBack"/>
      <w:bookmarkEnd w:id="0"/>
      <w:r w:rsidRPr="006C53EE">
        <w:rPr>
          <w:rFonts w:ascii="华文中宋" w:eastAsia="华文中宋" w:hAnsi="华文中宋" w:cs="宋体" w:hint="eastAsia"/>
          <w:color w:val="000000"/>
          <w:kern w:val="0"/>
          <w:sz w:val="40"/>
          <w:szCs w:val="36"/>
        </w:rPr>
        <w:t>名单</w:t>
      </w:r>
    </w:p>
    <w:p w:rsidR="00546BE0" w:rsidRDefault="00546BE0" w:rsidP="00546BE0">
      <w:pPr>
        <w:jc w:val="center"/>
        <w:rPr>
          <w:rFonts w:hint="eastAsia"/>
          <w:color w:val="000000"/>
        </w:rPr>
      </w:pPr>
    </w:p>
    <w:p w:rsidR="00546BE0" w:rsidRDefault="00546BE0" w:rsidP="00546BE0">
      <w:pPr>
        <w:jc w:val="center"/>
        <w:rPr>
          <w:rFonts w:hint="eastAsia"/>
          <w:color w:val="000000"/>
        </w:rPr>
      </w:pPr>
    </w:p>
    <w:p w:rsidR="00546BE0" w:rsidRPr="00546BE0" w:rsidRDefault="00546BE0" w:rsidP="00546BE0">
      <w:pPr>
        <w:jc w:val="center"/>
        <w:rPr>
          <w:rFonts w:ascii="华文中宋" w:eastAsia="华文中宋" w:hAnsi="华文中宋" w:cs="宋体" w:hint="eastAsia"/>
          <w:kern w:val="0"/>
          <w:sz w:val="32"/>
          <w:szCs w:val="30"/>
        </w:rPr>
      </w:pPr>
      <w:r w:rsidRPr="00546BE0">
        <w:rPr>
          <w:rFonts w:ascii="华文中宋" w:eastAsia="华文中宋" w:hAnsi="华文中宋" w:cs="宋体" w:hint="eastAsia"/>
          <w:kern w:val="0"/>
          <w:sz w:val="32"/>
          <w:szCs w:val="30"/>
        </w:rPr>
        <w:t>最佳事例</w:t>
      </w:r>
    </w:p>
    <w:p w:rsidR="00546BE0" w:rsidRPr="00AE2B1A" w:rsidRDefault="00546BE0" w:rsidP="00D8108C">
      <w:pPr>
        <w:spacing w:afterLines="50" w:after="156"/>
        <w:jc w:val="center"/>
        <w:rPr>
          <w:rFonts w:hint="eastAsia"/>
          <w:color w:val="000000"/>
          <w:sz w:val="20"/>
        </w:rPr>
      </w:pPr>
      <w:r w:rsidRPr="00AE2B1A">
        <w:rPr>
          <w:rFonts w:ascii="楷体" w:eastAsia="楷体" w:hAnsi="楷体" w:cs="宋体" w:hint="eastAsia"/>
          <w:kern w:val="0"/>
          <w:sz w:val="28"/>
          <w:szCs w:val="40"/>
        </w:rPr>
        <w:t>（共25件，排名不分先后）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2268"/>
      </w:tblGrid>
      <w:tr w:rsidR="00546BE0" w:rsidRPr="001A3D30" w:rsidTr="00910011">
        <w:trPr>
          <w:trHeight w:val="724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A3D3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事例名称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A3D3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事例单位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A3D3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报送单位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构建环境资源案件“三合一”专业化审判机制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江苏省高级人民法院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江苏省高级人民法院</w:t>
            </w:r>
          </w:p>
        </w:tc>
      </w:tr>
      <w:tr w:rsidR="00546BE0" w:rsidRPr="001A3D30" w:rsidTr="00D8108C">
        <w:trPr>
          <w:trHeight w:val="571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生态环保案件“145”集中管辖模式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贵州省高级人民法院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568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环境专门司法三段法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重庆市渝北区人民法院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重庆市高级人民法院</w:t>
            </w:r>
          </w:p>
        </w:tc>
      </w:tr>
      <w:tr w:rsidR="00546BE0" w:rsidRPr="001A3D30" w:rsidTr="00910011">
        <w:trPr>
          <w:trHeight w:val="532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环保审判无锡模式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江苏省无锡市中级人民法院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江苏省高级人民法院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组建省、市、县三级环境安全保卫专职队伍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河北省公安厅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公安部治安管理局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推动山西煤层气产业“采气采煤一体化”及制度改革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山西协天成律师事务所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山西省法学会</w:t>
            </w:r>
          </w:p>
        </w:tc>
      </w:tr>
      <w:tr w:rsidR="00546BE0" w:rsidRPr="001A3D30" w:rsidTr="00910011">
        <w:trPr>
          <w:trHeight w:val="572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探索辽河污染综合治理模式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沈阳师范大学法学院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辽宁省法学会</w:t>
            </w:r>
          </w:p>
        </w:tc>
      </w:tr>
      <w:tr w:rsidR="00546BE0" w:rsidRPr="001A3D30" w:rsidTr="00910011">
        <w:trPr>
          <w:trHeight w:val="694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生态酿酒与生态经营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四川沱牌舍得集团有限公司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D8108C">
        <w:trPr>
          <w:trHeight w:val="702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浙江省环保公益诉讼破冰之作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浙江省嘉兴市人民检察院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推动成立环保公益组织、支持环境公益诉讼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江苏省泰州市人民检察院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全国首例检察机关提起行政公益诉讼案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贵州省金沙县人民检察院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贵州省人民检察院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创建“环境保护特别检察组”、推行“捕诉防”一体化办案模式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上海市金山区人民检察院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64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立足检察监督职能促进生态环境保护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江苏省镇江市人民检察院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检察机关全程督办辖区河道流域综合治理探索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福建省永安市人民检察院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福建省检察官协会</w:t>
            </w:r>
          </w:p>
        </w:tc>
      </w:tr>
      <w:tr w:rsidR="00546BE0" w:rsidRPr="001A3D30" w:rsidTr="00D8108C">
        <w:trPr>
          <w:trHeight w:val="582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建立跨区域环保检察工作机制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重庆市万州区人民检察院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“4321”工作模式打造“绿色检察”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四川省旺苍县人民检察院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中共广元市委政法委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四川省法学会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四川省人民检察院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探索刑事附带环境公益民事诉讼等生态环境保护的检察监督方式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江苏省无锡市滨湖区人民检察院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实施生态环境保护“三个决定”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十年不辍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甘肃省酒泉市人大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常委会办公室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717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开展2014年环保赣江行活动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江西省人大环资委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社会推荐</w:t>
            </w:r>
          </w:p>
        </w:tc>
      </w:tr>
      <w:tr w:rsidR="00546BE0" w:rsidRPr="001A3D30" w:rsidTr="00910011">
        <w:trPr>
          <w:trHeight w:val="542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环保信用体系南通模式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江苏省南通市环境保护局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江苏省法学会</w:t>
            </w:r>
          </w:p>
        </w:tc>
      </w:tr>
      <w:tr w:rsidR="00546BE0" w:rsidRPr="001A3D30" w:rsidTr="00910011">
        <w:trPr>
          <w:trHeight w:val="564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助力12.19环境公益诉讼案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江苏省泰州市环境保护局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江苏省法学会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落实两高司法解释、协同查处首都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环境刑事第一案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北京市环境监察总队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北京市环境保护局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环境保护公益诉讼昆山模式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江苏省昆山市人民检察院</w:t>
            </w: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江苏省昆山市环境保护局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705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东江流域水资源的法治保障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广东省水利厅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广东省法学会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生态文明新特区、科学发展示范市的珠海模式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广东省珠海市人民政府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广东省法学会</w:t>
            </w:r>
          </w:p>
        </w:tc>
      </w:tr>
    </w:tbl>
    <w:p w:rsidR="00546BE0" w:rsidRDefault="00546BE0" w:rsidP="00546BE0">
      <w:pPr>
        <w:rPr>
          <w:rFonts w:hint="eastAsia"/>
          <w:color w:val="000000"/>
        </w:rPr>
      </w:pPr>
    </w:p>
    <w:p w:rsidR="00546BE0" w:rsidRDefault="00546BE0" w:rsidP="00546BE0">
      <w:pPr>
        <w:rPr>
          <w:rFonts w:hint="eastAsia"/>
          <w:color w:val="000000"/>
        </w:rPr>
      </w:pPr>
    </w:p>
    <w:p w:rsidR="00546BE0" w:rsidRPr="00D8108C" w:rsidRDefault="00546BE0" w:rsidP="00546BE0">
      <w:pPr>
        <w:jc w:val="center"/>
        <w:rPr>
          <w:rFonts w:ascii="华文中宋" w:eastAsia="华文中宋" w:hAnsi="华文中宋" w:cs="宋体" w:hint="eastAsia"/>
          <w:kern w:val="0"/>
          <w:sz w:val="32"/>
          <w:szCs w:val="30"/>
        </w:rPr>
      </w:pPr>
      <w:r w:rsidRPr="00D8108C">
        <w:rPr>
          <w:rFonts w:ascii="华文中宋" w:eastAsia="华文中宋" w:hAnsi="华文中宋" w:cs="宋体" w:hint="eastAsia"/>
          <w:kern w:val="0"/>
          <w:sz w:val="32"/>
          <w:szCs w:val="30"/>
        </w:rPr>
        <w:t>优秀事例</w:t>
      </w:r>
    </w:p>
    <w:p w:rsidR="00546BE0" w:rsidRPr="00AE2B1A" w:rsidRDefault="00546BE0" w:rsidP="00546BE0">
      <w:pPr>
        <w:jc w:val="center"/>
        <w:rPr>
          <w:rFonts w:hint="eastAsia"/>
          <w:color w:val="000000"/>
          <w:sz w:val="20"/>
        </w:rPr>
      </w:pPr>
      <w:r w:rsidRPr="00AE2B1A">
        <w:rPr>
          <w:rFonts w:ascii="楷体" w:eastAsia="楷体" w:hAnsi="楷体" w:cs="宋体" w:hint="eastAsia"/>
          <w:kern w:val="0"/>
          <w:sz w:val="28"/>
          <w:szCs w:val="40"/>
        </w:rPr>
        <w:t>（共</w:t>
      </w:r>
      <w:r>
        <w:rPr>
          <w:rFonts w:ascii="楷体" w:eastAsia="楷体" w:hAnsi="楷体" w:cs="宋体" w:hint="eastAsia"/>
          <w:kern w:val="0"/>
          <w:sz w:val="28"/>
          <w:szCs w:val="40"/>
        </w:rPr>
        <w:t>50</w:t>
      </w:r>
      <w:r w:rsidRPr="00AE2B1A">
        <w:rPr>
          <w:rFonts w:ascii="楷体" w:eastAsia="楷体" w:hAnsi="楷体" w:cs="宋体" w:hint="eastAsia"/>
          <w:kern w:val="0"/>
          <w:sz w:val="28"/>
          <w:szCs w:val="40"/>
        </w:rPr>
        <w:t>件，排名不分先后）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2268"/>
      </w:tblGrid>
      <w:tr w:rsidR="00546BE0" w:rsidRPr="001A3D30" w:rsidTr="00910011">
        <w:trPr>
          <w:trHeight w:val="724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A3D3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事例名称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A3D3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事例单位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A3D3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报送单位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出台《关于海域污染损害赔偿案件管辖的意见（试行）》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山东省高级人民法院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502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开创生态司法“三三”工作机制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福建省长汀县人民法院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568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创新设立环保警务室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辽宁省公安厅大伙房水源地保护区公安局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（厅环境安全保卫总队）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532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开展宣传环境保护法文艺演出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山西省永济市法学会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法制宣传队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山西省法学会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创设“恢复性生态司法之林木补种监管令”制度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福建省邵武市人民法院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福建省高级人民法院</w:t>
            </w:r>
          </w:p>
        </w:tc>
      </w:tr>
      <w:tr w:rsidR="00546BE0" w:rsidRPr="001A3D30" w:rsidTr="00910011">
        <w:trPr>
          <w:trHeight w:val="527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设立“生态环境损害修复资金”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福建省漳州市中级人民法院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572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整合资源延伸服务、助推生态文明建设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浙江省丽水市莲都区人民法院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694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建立多措并举的沿海滩涂资源环境司法保护机制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江苏省盐城市中级人民法院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江苏省高级人民法院</w:t>
            </w:r>
          </w:p>
        </w:tc>
      </w:tr>
      <w:tr w:rsidR="00546BE0" w:rsidRPr="001A3D30" w:rsidTr="00910011">
        <w:trPr>
          <w:trHeight w:val="549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创立司法“五器”生态保护模式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福建省龙岩市中级人民法院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623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建立生态环境陪审专家库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贵州省福泉市人民法院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贵州省高级人民法院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成立城市管理巡回法庭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宁夏回族自治区银川市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中级人民法院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宁夏回族自治区法学会</w:t>
            </w:r>
          </w:p>
        </w:tc>
      </w:tr>
      <w:tr w:rsidR="00546BE0" w:rsidRPr="001A3D30" w:rsidTr="00910011">
        <w:trPr>
          <w:trHeight w:val="724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正确引导水污染系列案件社会舆论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广西壮族自治区高级人民法院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64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“河道警长”护航“五水共治”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浙江省公安厅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社会推荐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开创环保、公安联勤联动执法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山东省菏泽市公安局食品药品与环境犯罪侦查支队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山东省菏泽市公安局</w:t>
            </w:r>
          </w:p>
        </w:tc>
      </w:tr>
      <w:tr w:rsidR="00546BE0" w:rsidRPr="001A3D30" w:rsidTr="00910011">
        <w:trPr>
          <w:trHeight w:val="786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D810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构建打击违法犯罪行政执法和刑事司法无缝对接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上海市公安局治安总队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694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助力环境纠纷调处工作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广州市公职律师事务所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广州市法学会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执法办案、社会调查、检察建议“三位一体”监督工作模式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江苏省连云港市人民检察院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检察机关提起环保公益诉讼规范化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运行机制探索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河北省唐山市丰润区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河北省唐山市人民检察院</w:t>
            </w:r>
          </w:p>
        </w:tc>
      </w:tr>
      <w:tr w:rsidR="00546BE0" w:rsidRPr="001A3D30" w:rsidTr="00910011">
        <w:trPr>
          <w:trHeight w:val="717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环境保护360——创立环境执法联动机制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江苏省徐州市人民检察院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542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提出检察建议、督促环境保护局履行职责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湖北省建始县人民检察院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湖北省人民检察院</w:t>
            </w:r>
          </w:p>
        </w:tc>
      </w:tr>
      <w:tr w:rsidR="00546BE0" w:rsidRPr="001A3D30" w:rsidTr="00910011">
        <w:trPr>
          <w:trHeight w:val="564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探索“环保组织起诉、检察机关支持起诉”的环境公益诉讼模式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广东省广州市白云区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深圳市首例检察机关支持起诉公益诉讼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广东省深圳市宝安区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广东省人民检察院</w:t>
            </w:r>
          </w:p>
        </w:tc>
      </w:tr>
      <w:tr w:rsidR="00546BE0" w:rsidRPr="001A3D30" w:rsidTr="00910011">
        <w:trPr>
          <w:trHeight w:val="521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创设“检察督促令”制度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贵州省贵阳市人民检察院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贵州省人民检察院</w:t>
            </w:r>
          </w:p>
        </w:tc>
      </w:tr>
      <w:tr w:rsidR="00546BE0" w:rsidRPr="001A3D30" w:rsidTr="00910011">
        <w:trPr>
          <w:trHeight w:val="705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建立“跨区污染治理快速反应协查”机制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山东省淄博市周村区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建立“打击、预防、宣传、维稳”四位一体生态检察工作机制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福建省浦城县人民检察院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福建省检察官协会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推行“公诉指导侦查”环保渎职案件查处机制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新疆维吾尔自治区呼图壁县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出台《关于服务和保障“生态宜居美丽怀柔”建设的实施意见》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北京市怀柔区人民检察院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北京市法学会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开创生态环境保护检察调查机制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江苏省苏州市人民检察院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探索检察机关支持生态环境保护公益诉讼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内蒙古自治区巴林左旗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全力护航永春生态文明建设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福建省永春县人民检察院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福建省检察官协会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“增绿护蓝”推动建立环保执法联动机制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江苏省句容市人民检察院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积极运用民事行政检察职能加强环境公益保护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吉林省吉林市人民检察院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以“法律之手”守护泰宁旅游生态环境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福建省泰宁县人民检察院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创建并实施生态环境保护信息员机制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广东省河源市人民检察院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广东省人民检察院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建立以生态补偿和治理承诺为保障的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矿山治理机制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江苏省国土资源厅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社会推荐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发布首部《农业资源环境保护与农村能源发展报告》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农业部科技教育司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农业部科技教育司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做好过期失效药品无害化处理工作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山东省食品药品监督管理局</w:t>
            </w: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山东省环保厅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社会推荐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制定《清洁空气行动方案》和《大气复合污染防治实施方案》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浙江省人大常委会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推进《北京市大气污染防治条例》实施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北京市人大常委会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社会推荐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强化以法护绿，实现“一城青山半城湖”的完美蝶变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江苏省徐州市人大环资委</w:t>
            </w: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江苏省徐州市法学会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江苏省法学会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率先成立生态文明律师服务团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贵州省司法厅</w:t>
            </w: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贵州省环境保护厅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社会推荐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分业施策加强大气污染防治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浙江省环保厅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社会推荐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竞争性分配生态文明建设“以奖代补”资金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湖北省环保厅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社会推荐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推行“环境驻厂监督员制度”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四川省巴中市经济开发区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环保分局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四川省巴中市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法学会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执法与司法联动打击环境违法犯罪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广东省环保厅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打造企业环境信用体系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辽宁省沈阳市环境保护局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辽宁省法学会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制定《河道管理实施办法》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山西省安泽县水利水保局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创建农业生态补偿机制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湖北省农业厅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社会推荐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创建“工程措施治标、生物措施治本”的山体林地保护机制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甘肃省庆阳市环县东山治理开发工程领导小组办公室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法治护航、生态立市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中共江苏省镇江市委政法委</w:t>
            </w: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江苏省镇江市依法治市办</w:t>
            </w: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江苏省镇江市法学会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江苏省法学会</w:t>
            </w:r>
          </w:p>
        </w:tc>
      </w:tr>
    </w:tbl>
    <w:p w:rsidR="00546BE0" w:rsidRDefault="00546BE0" w:rsidP="00546BE0">
      <w:pPr>
        <w:rPr>
          <w:rFonts w:hint="eastAsia"/>
          <w:color w:val="000000"/>
        </w:rPr>
      </w:pPr>
    </w:p>
    <w:p w:rsidR="00546BE0" w:rsidRDefault="00546BE0" w:rsidP="00546BE0">
      <w:pPr>
        <w:rPr>
          <w:rFonts w:hint="eastAsia"/>
          <w:color w:val="000000"/>
        </w:rPr>
      </w:pPr>
    </w:p>
    <w:p w:rsidR="00546BE0" w:rsidRPr="00D8108C" w:rsidRDefault="00546BE0" w:rsidP="00546BE0">
      <w:pPr>
        <w:jc w:val="center"/>
        <w:rPr>
          <w:rFonts w:ascii="华文中宋" w:eastAsia="华文中宋" w:hAnsi="华文中宋" w:cs="宋体" w:hint="eastAsia"/>
          <w:kern w:val="0"/>
          <w:sz w:val="32"/>
          <w:szCs w:val="30"/>
        </w:rPr>
      </w:pPr>
      <w:r w:rsidRPr="00D8108C">
        <w:rPr>
          <w:rFonts w:ascii="华文中宋" w:eastAsia="华文中宋" w:hAnsi="华文中宋" w:cs="宋体" w:hint="eastAsia"/>
          <w:kern w:val="0"/>
          <w:sz w:val="32"/>
          <w:szCs w:val="30"/>
        </w:rPr>
        <w:t>提名事例</w:t>
      </w:r>
    </w:p>
    <w:p w:rsidR="00546BE0" w:rsidRPr="00AE2B1A" w:rsidRDefault="00546BE0" w:rsidP="00546BE0">
      <w:pPr>
        <w:jc w:val="center"/>
        <w:rPr>
          <w:rFonts w:hint="eastAsia"/>
          <w:color w:val="000000"/>
          <w:sz w:val="20"/>
        </w:rPr>
      </w:pPr>
      <w:r w:rsidRPr="00AE2B1A">
        <w:rPr>
          <w:rFonts w:ascii="楷体" w:eastAsia="楷体" w:hAnsi="楷体" w:cs="宋体" w:hint="eastAsia"/>
          <w:kern w:val="0"/>
          <w:sz w:val="28"/>
          <w:szCs w:val="40"/>
        </w:rPr>
        <w:t>（共2</w:t>
      </w:r>
      <w:r>
        <w:rPr>
          <w:rFonts w:ascii="楷体" w:eastAsia="楷体" w:hAnsi="楷体" w:cs="宋体" w:hint="eastAsia"/>
          <w:kern w:val="0"/>
          <w:sz w:val="28"/>
          <w:szCs w:val="40"/>
        </w:rPr>
        <w:t>0</w:t>
      </w:r>
      <w:r w:rsidRPr="00AE2B1A">
        <w:rPr>
          <w:rFonts w:ascii="楷体" w:eastAsia="楷体" w:hAnsi="楷体" w:cs="宋体" w:hint="eastAsia"/>
          <w:kern w:val="0"/>
          <w:sz w:val="28"/>
          <w:szCs w:val="40"/>
        </w:rPr>
        <w:t>件，排名不分先后）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2268"/>
      </w:tblGrid>
      <w:tr w:rsidR="00546BE0" w:rsidRPr="001A3D30" w:rsidTr="00910011">
        <w:trPr>
          <w:trHeight w:val="724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A3D3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事例名称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A3D3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事例单位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A3D3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报送单位</w:t>
            </w:r>
          </w:p>
        </w:tc>
      </w:tr>
      <w:tr w:rsidR="00546BE0" w:rsidRPr="001A3D30" w:rsidTr="00910011">
        <w:trPr>
          <w:trHeight w:val="671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创立环保禁止令机制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重庆市万州区人民法院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重庆市高级人民法院</w:t>
            </w:r>
          </w:p>
        </w:tc>
      </w:tr>
      <w:tr w:rsidR="00546BE0" w:rsidRPr="001A3D30" w:rsidTr="00910011">
        <w:trPr>
          <w:trHeight w:val="572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设立环保司法诉前禁令制度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贵州省清镇市人民法院</w:t>
            </w: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生态保护法庭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贵州省高级人民法院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贵阳市中级人民法院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贵州省法学会</w:t>
            </w:r>
          </w:p>
        </w:tc>
      </w:tr>
      <w:tr w:rsidR="00546BE0" w:rsidRPr="001A3D30" w:rsidTr="00910011">
        <w:trPr>
          <w:trHeight w:val="694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设立北京市首家环境保护审判法庭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北京市延庆县人民法院环保庭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549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出台《关于服务保障生态文明建设的若干意见》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黑龙江省高级人民法院民二庭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黑龙江省高级人民法院</w:t>
            </w:r>
          </w:p>
        </w:tc>
      </w:tr>
      <w:tr w:rsidR="00546BE0" w:rsidRPr="001A3D30" w:rsidTr="00910011">
        <w:trPr>
          <w:trHeight w:val="543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全国首例公安机关推动环境公益诉讼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江苏省南通市公安局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564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改革省级以下森林公安垂直管理体制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海南省森林公安局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海南省法学会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创立森林资源管理“黑名单”机制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福建省南平市建阳区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福建省检察官协会</w:t>
            </w:r>
          </w:p>
        </w:tc>
      </w:tr>
      <w:tr w:rsidR="00546BE0" w:rsidRPr="001A3D30" w:rsidTr="00910011">
        <w:trPr>
          <w:trHeight w:val="64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kern w:val="0"/>
                <w:sz w:val="22"/>
              </w:rPr>
              <w:t>开创对造成污染之虞企业直接起诉先例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广东省深圳市人民检察院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检察监督对接环保执法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江苏省连云港市人民检察院</w:t>
            </w: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江苏省灌云县人民检察院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江苏省连云港市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人民检察院</w:t>
            </w:r>
          </w:p>
        </w:tc>
      </w:tr>
      <w:tr w:rsidR="00546BE0" w:rsidRPr="001A3D30" w:rsidTr="00910011">
        <w:trPr>
          <w:trHeight w:val="786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预防调查、检察建议护生态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贵州省江口县人民检察院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建立全国首家“环境、公益保护联动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执法中心”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江苏省常州市人民检察院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62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亮剑护生态，长圆武荣绿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福建省南安市人民检察院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福建省检察官协会</w:t>
            </w:r>
          </w:p>
        </w:tc>
      </w:tr>
      <w:tr w:rsidR="00546BE0" w:rsidRPr="001A3D30" w:rsidTr="00910011">
        <w:trPr>
          <w:trHeight w:val="686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督促行政履职，捍卫公私财产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安徽省全椒县人民检察院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717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建立“生态修复警示教育林”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吉林省辉南县人民检察院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自行申报</w:t>
            </w:r>
          </w:p>
        </w:tc>
      </w:tr>
      <w:tr w:rsidR="00546BE0" w:rsidRPr="001A3D30" w:rsidTr="00910011">
        <w:trPr>
          <w:trHeight w:val="542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推动协同治理助力美丽高栏港建设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广东省珠海市人民检察院派驻高栏港经济区检察室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广东省珠海市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人民检察院</w:t>
            </w:r>
          </w:p>
        </w:tc>
      </w:tr>
      <w:tr w:rsidR="00546BE0" w:rsidRPr="001A3D30" w:rsidTr="00910011">
        <w:trPr>
          <w:trHeight w:val="564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制定《山西省循环经济促进条例》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山西省人大常委会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社会推荐</w:t>
            </w:r>
          </w:p>
        </w:tc>
      </w:tr>
      <w:tr w:rsidR="00546BE0" w:rsidRPr="001A3D30" w:rsidTr="00910011">
        <w:trPr>
          <w:trHeight w:val="612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加强渭河秦岭生态环境保护立法监督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陕西省人大环资委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社会推荐</w:t>
            </w:r>
          </w:p>
        </w:tc>
      </w:tr>
      <w:tr w:rsidR="00546BE0" w:rsidRPr="001A3D30" w:rsidTr="00910011">
        <w:trPr>
          <w:trHeight w:val="692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/>
                <w:color w:val="000000"/>
                <w:kern w:val="0"/>
                <w:sz w:val="22"/>
              </w:rPr>
              <w:t>开创国家级绿色矿山治理模式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山东省沂水县人民政府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社会推荐</w:t>
            </w:r>
          </w:p>
        </w:tc>
      </w:tr>
      <w:tr w:rsidR="00546BE0" w:rsidRPr="001A3D30" w:rsidTr="00910011">
        <w:trPr>
          <w:trHeight w:val="705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出台《环保约谈暂行办法》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河北省环保厅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社会推荐</w:t>
            </w:r>
          </w:p>
        </w:tc>
      </w:tr>
      <w:tr w:rsidR="00546BE0" w:rsidRPr="001A3D30" w:rsidTr="00910011">
        <w:trPr>
          <w:trHeight w:val="700"/>
        </w:trPr>
        <w:tc>
          <w:tcPr>
            <w:tcW w:w="382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建立餐厨废弃物流向监督机制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内蒙古自治区呼和浩特市</w:t>
            </w:r>
          </w:p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食药监局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E0" w:rsidRPr="001A3D30" w:rsidRDefault="00546BE0" w:rsidP="0091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3D30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社会推荐</w:t>
            </w:r>
          </w:p>
        </w:tc>
      </w:tr>
    </w:tbl>
    <w:p w:rsidR="00546BE0" w:rsidRPr="00B650FB" w:rsidRDefault="00546BE0" w:rsidP="00546BE0">
      <w:pPr>
        <w:rPr>
          <w:rFonts w:hint="eastAsia"/>
          <w:color w:val="000000"/>
        </w:rPr>
      </w:pPr>
    </w:p>
    <w:p w:rsidR="00546BE0" w:rsidRDefault="00546BE0"/>
    <w:sectPr w:rsidR="00546BE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112" w:rsidRDefault="00A12112" w:rsidP="00546BE0">
      <w:r>
        <w:separator/>
      </w:r>
    </w:p>
  </w:endnote>
  <w:endnote w:type="continuationSeparator" w:id="0">
    <w:p w:rsidR="00A12112" w:rsidRDefault="00A12112" w:rsidP="0054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404252"/>
      <w:docPartObj>
        <w:docPartGallery w:val="Page Numbers (Bottom of Page)"/>
        <w:docPartUnique/>
      </w:docPartObj>
    </w:sdtPr>
    <w:sdtContent>
      <w:p w:rsidR="00546BE0" w:rsidRDefault="00546B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112" w:rsidRPr="00A12112">
          <w:rPr>
            <w:noProof/>
            <w:lang w:val="zh-CN"/>
          </w:rPr>
          <w:t>1</w:t>
        </w:r>
        <w:r>
          <w:fldChar w:fldCharType="end"/>
        </w:r>
      </w:p>
    </w:sdtContent>
  </w:sdt>
  <w:p w:rsidR="00546BE0" w:rsidRDefault="00546B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112" w:rsidRDefault="00A12112" w:rsidP="00546BE0">
      <w:r>
        <w:separator/>
      </w:r>
    </w:p>
  </w:footnote>
  <w:footnote w:type="continuationSeparator" w:id="0">
    <w:p w:rsidR="00A12112" w:rsidRDefault="00A12112" w:rsidP="00546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E0"/>
    <w:rsid w:val="00546BE0"/>
    <w:rsid w:val="006C53EE"/>
    <w:rsid w:val="00A12112"/>
    <w:rsid w:val="00A311F1"/>
    <w:rsid w:val="00D8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BE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BE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BE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BE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2</cp:revision>
  <dcterms:created xsi:type="dcterms:W3CDTF">2015-03-25T03:03:00Z</dcterms:created>
  <dcterms:modified xsi:type="dcterms:W3CDTF">2015-03-25T03:13:00Z</dcterms:modified>
</cp:coreProperties>
</file>