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83" w:rsidRPr="00177483" w:rsidRDefault="00177483" w:rsidP="00177483">
      <w:pPr>
        <w:jc w:val="center"/>
        <w:rPr>
          <w:rFonts w:ascii="华文中宋" w:eastAsia="华文中宋" w:hAnsi="华文中宋"/>
          <w:sz w:val="36"/>
          <w:szCs w:val="36"/>
        </w:rPr>
      </w:pPr>
      <w:r w:rsidRPr="00177483">
        <w:rPr>
          <w:rFonts w:ascii="华文中宋" w:eastAsia="华文中宋" w:hAnsi="华文中宋" w:hint="eastAsia"/>
          <w:sz w:val="36"/>
          <w:szCs w:val="36"/>
        </w:rPr>
        <w:t>中国法学会“深入研究党的十八届四中全会精神”</w:t>
      </w:r>
    </w:p>
    <w:p w:rsidR="00DC35AB" w:rsidRPr="00DC35AB" w:rsidRDefault="00177483" w:rsidP="00177483">
      <w:pPr>
        <w:jc w:val="center"/>
        <w:rPr>
          <w:rFonts w:ascii="华文中宋" w:eastAsia="华文中宋" w:hAnsi="华文中宋"/>
          <w:sz w:val="36"/>
          <w:szCs w:val="36"/>
        </w:rPr>
      </w:pPr>
      <w:r w:rsidRPr="00177483">
        <w:rPr>
          <w:rFonts w:ascii="华文中宋" w:eastAsia="华文中宋" w:hAnsi="华文中宋" w:hint="eastAsia"/>
          <w:sz w:val="36"/>
          <w:szCs w:val="36"/>
        </w:rPr>
        <w:t>重点专项课题</w:t>
      </w:r>
      <w:r w:rsidR="00DC35AB" w:rsidRPr="00DC35AB">
        <w:rPr>
          <w:rFonts w:ascii="华文中宋" w:eastAsia="华文中宋" w:hAnsi="华文中宋" w:hint="eastAsia"/>
          <w:sz w:val="36"/>
          <w:szCs w:val="36"/>
        </w:rPr>
        <w:t>评审</w:t>
      </w:r>
      <w:bookmarkStart w:id="0" w:name="_GoBack"/>
      <w:bookmarkEnd w:id="0"/>
      <w:r w:rsidR="00DC35AB" w:rsidRPr="00DC35AB">
        <w:rPr>
          <w:rFonts w:ascii="华文中宋" w:eastAsia="华文中宋" w:hAnsi="华文中宋" w:hint="eastAsia"/>
          <w:sz w:val="36"/>
          <w:szCs w:val="36"/>
        </w:rPr>
        <w:t>指标及分值</w:t>
      </w:r>
    </w:p>
    <w:p w:rsidR="00DC35AB" w:rsidRDefault="00DC35AB"/>
    <w:p w:rsidR="00DC35AB" w:rsidRDefault="00DC35AB" w:rsidP="00177483">
      <w:pPr>
        <w:spacing w:line="460" w:lineRule="exact"/>
        <w:jc w:val="center"/>
        <w:rPr>
          <w:b/>
          <w:sz w:val="32"/>
          <w:szCs w:val="32"/>
        </w:rPr>
      </w:pPr>
      <w:r w:rsidRPr="00DC35AB">
        <w:rPr>
          <w:rFonts w:hint="eastAsia"/>
          <w:b/>
          <w:sz w:val="32"/>
          <w:szCs w:val="32"/>
        </w:rPr>
        <w:t>一、内容评审指标及分值</w:t>
      </w:r>
    </w:p>
    <w:p w:rsidR="00177483" w:rsidRPr="003A4768" w:rsidRDefault="00177483" w:rsidP="00177483">
      <w:pPr>
        <w:spacing w:line="460" w:lineRule="exact"/>
        <w:jc w:val="center"/>
        <w:rPr>
          <w:b/>
          <w:szCs w:val="21"/>
        </w:rPr>
      </w:pP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1"/>
        <w:gridCol w:w="284"/>
        <w:gridCol w:w="709"/>
        <w:gridCol w:w="5528"/>
        <w:gridCol w:w="1417"/>
      </w:tblGrid>
      <w:tr w:rsidR="00DC35AB" w:rsidRPr="00DC35AB" w:rsidTr="00EA38CB">
        <w:trPr>
          <w:cantSplit/>
          <w:trHeight w:val="662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招标课题名称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87"/>
        </w:trPr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申报课题名称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3A4768" w:rsidRPr="00DC35AB" w:rsidTr="003A4768">
        <w:trPr>
          <w:cantSplit/>
          <w:trHeight w:val="709"/>
        </w:trPr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:rsidR="003A4768" w:rsidRPr="00DC35AB" w:rsidRDefault="003A4768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7654" w:type="dxa"/>
            <w:gridSpan w:val="3"/>
            <w:tcBorders>
              <w:bottom w:val="single" w:sz="8" w:space="0" w:color="auto"/>
            </w:tcBorders>
            <w:vAlign w:val="center"/>
          </w:tcPr>
          <w:p w:rsidR="003A4768" w:rsidRPr="00DC35AB" w:rsidRDefault="003A4768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639" w:type="dxa"/>
            <w:gridSpan w:val="6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697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1994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选题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1.申报人对选题的理论价值的理解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2.申报人对选题的实践价值的理解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3.对国内外研究现状的掌握程度</w:t>
            </w:r>
          </w:p>
          <w:p w:rsidR="00DC35AB" w:rsidRPr="00DC35AB" w:rsidRDefault="00DC35AB" w:rsidP="003A4768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4.</w:t>
            </w:r>
            <w:r w:rsidR="003A4768" w:rsidRPr="003A4768">
              <w:rPr>
                <w:rFonts w:ascii="仿宋" w:eastAsia="仿宋" w:hAnsi="仿宋" w:cs="Times New Roman" w:hint="eastAsia"/>
                <w:sz w:val="28"/>
                <w:szCs w:val="28"/>
              </w:rPr>
              <w:t>申报课题与十八届四中全会精神及招标课题名称的契合度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384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研究内容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50分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1.研究的总体框架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2.研究的难点、重点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3.可能的创新之处及其价值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419"/>
        </w:trPr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研究方法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25分</w:t>
            </w:r>
          </w:p>
        </w:tc>
        <w:tc>
          <w:tcPr>
            <w:tcW w:w="5528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1.研究思路</w:t>
            </w:r>
          </w:p>
          <w:p w:rsidR="00DC35AB" w:rsidRPr="00DC35AB" w:rsidRDefault="00DC35AB" w:rsidP="00DC35AB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DC35AB">
              <w:rPr>
                <w:rFonts w:ascii="仿宋" w:eastAsia="仿宋" w:hAnsi="仿宋" w:cs="Times New Roman" w:hint="eastAsia"/>
                <w:sz w:val="28"/>
                <w:szCs w:val="28"/>
              </w:rPr>
              <w:t>2.研究方法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DC35AB">
        <w:trPr>
          <w:cantSplit/>
          <w:trHeight w:val="565"/>
        </w:trPr>
        <w:tc>
          <w:tcPr>
            <w:tcW w:w="8222" w:type="dxa"/>
            <w:gridSpan w:val="5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219"/>
        </w:trPr>
        <w:tc>
          <w:tcPr>
            <w:tcW w:w="16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795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832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评审专家签名： </w:t>
            </w:r>
            <w:r w:rsidR="00A320A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                        2015</w:t>
            </w: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年    月    日</w:t>
            </w:r>
          </w:p>
        </w:tc>
      </w:tr>
    </w:tbl>
    <w:p w:rsidR="00DC35AB" w:rsidRDefault="00DC35AB"/>
    <w:p w:rsidR="00DC35AB" w:rsidRPr="00DC35AB" w:rsidRDefault="00DC35AB" w:rsidP="007B5D0D">
      <w:pPr>
        <w:spacing w:line="460" w:lineRule="exact"/>
        <w:jc w:val="center"/>
        <w:rPr>
          <w:b/>
          <w:sz w:val="32"/>
          <w:szCs w:val="32"/>
        </w:rPr>
      </w:pPr>
      <w:r w:rsidRPr="00DC35AB">
        <w:rPr>
          <w:rFonts w:hint="eastAsia"/>
          <w:b/>
          <w:sz w:val="32"/>
          <w:szCs w:val="32"/>
        </w:rPr>
        <w:lastRenderedPageBreak/>
        <w:t>二、基础评审指标及分值</w:t>
      </w:r>
    </w:p>
    <w:p w:rsidR="00DC35AB" w:rsidRDefault="00DC35AB"/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70"/>
        <w:gridCol w:w="2126"/>
        <w:gridCol w:w="4536"/>
        <w:gridCol w:w="1276"/>
      </w:tblGrid>
      <w:tr w:rsidR="00DC35AB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DC35AB" w:rsidRPr="00DC35AB" w:rsidRDefault="003A4768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招标</w:t>
            </w:r>
            <w:r w:rsidR="00DC35AB"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DC35AB" w:rsidRPr="00DC35AB" w:rsidRDefault="003A4768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申报课题名称</w:t>
            </w:r>
          </w:p>
        </w:tc>
        <w:tc>
          <w:tcPr>
            <w:tcW w:w="7938" w:type="dxa"/>
            <w:gridSpan w:val="3"/>
            <w:tcBorders>
              <w:bottom w:val="single" w:sz="8" w:space="0" w:color="auto"/>
            </w:tcBorders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3A4768" w:rsidRPr="00DC35AB" w:rsidTr="00EA38CB">
        <w:trPr>
          <w:cantSplit/>
          <w:trHeight w:val="664"/>
        </w:trPr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3A4768" w:rsidRPr="00DC35AB" w:rsidRDefault="003A4768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送审编号</w:t>
            </w:r>
          </w:p>
        </w:tc>
        <w:tc>
          <w:tcPr>
            <w:tcW w:w="7938" w:type="dxa"/>
            <w:gridSpan w:val="3"/>
            <w:tcBorders>
              <w:bottom w:val="single" w:sz="8" w:space="0" w:color="auto"/>
            </w:tcBorders>
          </w:tcPr>
          <w:p w:rsidR="003A4768" w:rsidRPr="00DC35AB" w:rsidRDefault="003A4768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9923" w:type="dxa"/>
            <w:gridSpan w:val="5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以下由评审专家填写</w:t>
            </w:r>
          </w:p>
        </w:tc>
      </w:tr>
      <w:tr w:rsidR="00DC35AB" w:rsidRPr="00DC35AB" w:rsidTr="00EA38CB">
        <w:trPr>
          <w:cantSplit/>
          <w:trHeight w:val="706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指标说明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DC35AB" w:rsidRPr="00DC35AB" w:rsidTr="00EA38CB">
        <w:trPr>
          <w:cantSplit/>
          <w:trHeight w:val="2226"/>
        </w:trPr>
        <w:tc>
          <w:tcPr>
            <w:tcW w:w="4111" w:type="dxa"/>
            <w:gridSpan w:val="3"/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研究团队尤其是主持人的研究能力（20分）</w:t>
            </w:r>
          </w:p>
        </w:tc>
        <w:tc>
          <w:tcPr>
            <w:tcW w:w="4536" w:type="dxa"/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1.主持人的决策影响力和研究能力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2.课题组成员的研究能力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3.课题组理论与实践相结合的程度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4.是否承担过省部级以上课题及完成情况</w:t>
            </w:r>
          </w:p>
        </w:tc>
        <w:tc>
          <w:tcPr>
            <w:tcW w:w="1276" w:type="dxa"/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研究基础（40分）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主持人及课题组成员发表、出版的与本课题直接相关的研究成果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86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其他研究成果（15分）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主持人及课题组成员在相关领域发表、出版的其他研究成果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520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资料准备和研究条件（10分）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1.国内外资料收集情况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2.开展实证研究等研究方法的条件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1547"/>
        </w:trPr>
        <w:tc>
          <w:tcPr>
            <w:tcW w:w="4111" w:type="dxa"/>
            <w:gridSpan w:val="3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研究计划和成果形式（15分）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1.成果的充实程度以及有无阶段性研究成果（决策咨询报告）</w:t>
            </w:r>
          </w:p>
          <w:p w:rsidR="00DC35AB" w:rsidRPr="00DC35AB" w:rsidRDefault="00DC35AB" w:rsidP="00DC35AB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2.研究计划的合理性、充实性、可行性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rPr>
          <w:cantSplit/>
          <w:trHeight w:val="758"/>
        </w:trPr>
        <w:tc>
          <w:tcPr>
            <w:tcW w:w="8647" w:type="dxa"/>
            <w:gridSpan w:val="4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Arial Narrow" w:cs="Times New Roman"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109"/>
        </w:trPr>
        <w:tc>
          <w:tcPr>
            <w:tcW w:w="181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补充意见</w:t>
            </w:r>
          </w:p>
        </w:tc>
        <w:tc>
          <w:tcPr>
            <w:tcW w:w="810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C35AB" w:rsidRPr="00DC35AB" w:rsidTr="00EA38CB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720"/>
        </w:trPr>
        <w:tc>
          <w:tcPr>
            <w:tcW w:w="9923" w:type="dxa"/>
            <w:gridSpan w:val="5"/>
            <w:tcBorders>
              <w:top w:val="single" w:sz="4" w:space="0" w:color="auto"/>
            </w:tcBorders>
            <w:vAlign w:val="center"/>
          </w:tcPr>
          <w:p w:rsidR="00DC35AB" w:rsidRPr="00DC35AB" w:rsidRDefault="00DC35AB" w:rsidP="00DC35AB">
            <w:pPr>
              <w:spacing w:line="440" w:lineRule="exact"/>
              <w:rPr>
                <w:rFonts w:ascii="仿宋_GB2312" w:eastAsia="仿宋_GB2312" w:hAnsi="Times New Roman" w:cs="Times New Roman"/>
                <w:b/>
                <w:bCs/>
                <w:sz w:val="28"/>
                <w:szCs w:val="28"/>
              </w:rPr>
            </w:pP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评审专家签名：    </w:t>
            </w:r>
            <w:r w:rsidR="00A320AF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 xml:space="preserve">                            2015</w:t>
            </w:r>
            <w:r w:rsidRPr="00DC35AB">
              <w:rPr>
                <w:rFonts w:ascii="仿宋_GB2312" w:eastAsia="仿宋_GB2312" w:hAnsi="Times New Roman" w:cs="Times New Roman" w:hint="eastAsia"/>
                <w:b/>
                <w:bCs/>
                <w:sz w:val="28"/>
                <w:szCs w:val="28"/>
              </w:rPr>
              <w:t>年  月  日</w:t>
            </w:r>
          </w:p>
        </w:tc>
      </w:tr>
    </w:tbl>
    <w:p w:rsidR="00DC35AB" w:rsidRPr="00DC35AB" w:rsidRDefault="00DC35AB"/>
    <w:sectPr w:rsidR="00DC35AB" w:rsidRPr="00DC35AB" w:rsidSect="0067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93" w:rsidRDefault="00507393" w:rsidP="007B5D0D">
      <w:r>
        <w:separator/>
      </w:r>
    </w:p>
  </w:endnote>
  <w:endnote w:type="continuationSeparator" w:id="0">
    <w:p w:rsidR="00507393" w:rsidRDefault="00507393" w:rsidP="007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93" w:rsidRDefault="00507393" w:rsidP="007B5D0D">
      <w:r>
        <w:separator/>
      </w:r>
    </w:p>
  </w:footnote>
  <w:footnote w:type="continuationSeparator" w:id="0">
    <w:p w:rsidR="00507393" w:rsidRDefault="00507393" w:rsidP="007B5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AB"/>
    <w:rsid w:val="00177483"/>
    <w:rsid w:val="00185D8D"/>
    <w:rsid w:val="003A4768"/>
    <w:rsid w:val="00507393"/>
    <w:rsid w:val="0057101C"/>
    <w:rsid w:val="00672016"/>
    <w:rsid w:val="007439AD"/>
    <w:rsid w:val="007B5D0D"/>
    <w:rsid w:val="00A320AF"/>
    <w:rsid w:val="00C526ED"/>
    <w:rsid w:val="00DC35AB"/>
    <w:rsid w:val="00E478A0"/>
    <w:rsid w:val="00EB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D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629</Characters>
  <Application>Microsoft Office Word</Application>
  <DocSecurity>0</DocSecurity>
  <Lines>5</Lines>
  <Paragraphs>1</Paragraphs>
  <ScaleCrop>false</ScaleCrop>
  <Company>Lenovo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2015-02-15T01:21:00Z</dcterms:created>
  <dcterms:modified xsi:type="dcterms:W3CDTF">2015-02-15T02:46:00Z</dcterms:modified>
</cp:coreProperties>
</file>