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2F" w:rsidRPr="00F05355" w:rsidRDefault="005E6D2F" w:rsidP="005E6D2F">
      <w:pPr>
        <w:ind w:right="1502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5E6D2F">
        <w:rPr>
          <w:rFonts w:asciiTheme="majorEastAsia" w:eastAsiaTheme="majorEastAsia" w:hAnsiTheme="majorEastAsia" w:hint="eastAsia"/>
          <w:b/>
          <w:sz w:val="36"/>
          <w:szCs w:val="36"/>
        </w:rPr>
        <w:t>附件二：</w:t>
      </w:r>
      <w:r w:rsidRPr="00F05355">
        <w:rPr>
          <w:rFonts w:asciiTheme="majorEastAsia" w:eastAsiaTheme="majorEastAsia" w:hAnsiTheme="majorEastAsia" w:hint="eastAsia"/>
          <w:b/>
          <w:sz w:val="36"/>
          <w:szCs w:val="36"/>
        </w:rPr>
        <w:t>《2015年“双百</w:t>
      </w:r>
      <w:bookmarkStart w:id="0" w:name="_GoBack"/>
      <w:bookmarkEnd w:id="0"/>
      <w:r w:rsidRPr="00F05355">
        <w:rPr>
          <w:rFonts w:asciiTheme="majorEastAsia" w:eastAsiaTheme="majorEastAsia" w:hAnsiTheme="majorEastAsia" w:hint="eastAsia"/>
          <w:b/>
          <w:sz w:val="36"/>
          <w:szCs w:val="36"/>
        </w:rPr>
        <w:t>”活动选题征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集</w:t>
      </w:r>
      <w:r w:rsidRPr="00F05355">
        <w:rPr>
          <w:rFonts w:asciiTheme="majorEastAsia" w:eastAsiaTheme="majorEastAsia" w:hAnsiTheme="majorEastAsia" w:hint="eastAsia"/>
          <w:b/>
          <w:sz w:val="36"/>
          <w:szCs w:val="36"/>
        </w:rPr>
        <w:t>表》</w:t>
      </w:r>
    </w:p>
    <w:p w:rsidR="005E6D2F" w:rsidRPr="00E565AB" w:rsidRDefault="005E6D2F" w:rsidP="005E6D2F">
      <w:pPr>
        <w:wordWrap w:val="0"/>
        <w:spacing w:beforeLines="50" w:before="156" w:line="520" w:lineRule="exact"/>
        <w:ind w:firstLine="318"/>
        <w:jc w:val="right"/>
        <w:rPr>
          <w:rFonts w:ascii="黑体" w:eastAsia="黑体" w:hAnsi="黑体" w:cs="宋体"/>
          <w:bCs/>
          <w:sz w:val="30"/>
          <w:szCs w:val="30"/>
          <w:u w:val="single"/>
        </w:rPr>
      </w:pPr>
      <w:r w:rsidRPr="00E565AB">
        <w:rPr>
          <w:rFonts w:ascii="黑体" w:eastAsia="黑体" w:hAnsi="黑体" w:cs="宋体" w:hint="eastAsia"/>
          <w:bCs/>
          <w:sz w:val="30"/>
          <w:szCs w:val="30"/>
        </w:rPr>
        <w:t>省份：</w:t>
      </w:r>
      <w:r>
        <w:rPr>
          <w:rFonts w:ascii="黑体" w:eastAsia="黑体" w:hAnsi="黑体" w:cs="宋体" w:hint="eastAsia"/>
          <w:bCs/>
          <w:sz w:val="30"/>
          <w:szCs w:val="30"/>
          <w:u w:val="single"/>
        </w:rPr>
        <w:t xml:space="preserve">                </w:t>
      </w:r>
    </w:p>
    <w:p w:rsidR="005E6D2F" w:rsidRPr="00E565AB" w:rsidRDefault="005E6D2F" w:rsidP="005E6D2F">
      <w:pPr>
        <w:spacing w:beforeLines="50" w:before="156" w:line="440" w:lineRule="exact"/>
        <w:ind w:firstLine="318"/>
        <w:rPr>
          <w:rFonts w:ascii="黑体" w:eastAsia="黑体" w:hAnsi="黑体" w:cs="宋体"/>
          <w:bCs/>
          <w:sz w:val="30"/>
          <w:szCs w:val="30"/>
        </w:rPr>
      </w:pPr>
      <w:r w:rsidRPr="00E565AB">
        <w:rPr>
          <w:rFonts w:ascii="黑体" w:eastAsia="黑体" w:hAnsi="黑体" w:cs="宋体" w:hint="eastAsia"/>
          <w:bCs/>
          <w:sz w:val="30"/>
          <w:szCs w:val="30"/>
        </w:rPr>
        <w:t>以下哪些选题最适合、最需要在本地区讲授？请在相应选题前打“√”（不超过5个）：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宋体" w:eastAsia="宋体" w:hAnsi="宋体" w:cs="宋体" w:hint="eastAsia"/>
          <w:bCs/>
          <w:sz w:val="30"/>
          <w:szCs w:val="30"/>
        </w:rPr>
        <w:t>⑴</w:t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学习贯彻十八大以来中央关于法治建设的重要论述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宋体" w:eastAsia="宋体" w:hAnsi="宋体" w:cs="宋体" w:hint="eastAsia"/>
          <w:bCs/>
          <w:sz w:val="30"/>
          <w:szCs w:val="30"/>
        </w:rPr>
        <w:t>⑵</w:t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全面深化改革与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全面推进依法治国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宋体" w:eastAsia="宋体" w:hAnsi="宋体" w:cs="宋体" w:hint="eastAsia"/>
          <w:bCs/>
          <w:sz w:val="30"/>
          <w:szCs w:val="30"/>
        </w:rPr>
        <w:t>⑶</w:t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依法治国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，促进国家治理体系和治理能力现代化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⑷</w:t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加快完善现代市场经济体系的法治思考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⑸</w:t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完善和发展中国特色社会主义法律体系</w:t>
      </w:r>
    </w:p>
    <w:p w:rsidR="005E6D2F" w:rsidRPr="00E61471" w:rsidRDefault="005E6D2F" w:rsidP="005E6D2F">
      <w:pPr>
        <w:spacing w:line="440" w:lineRule="exact"/>
        <w:ind w:firstLine="318"/>
        <w:rPr>
          <w:rFonts w:ascii="仿宋" w:eastAsia="仿宋" w:hAnsi="仿宋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6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⑹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法治国家建设的理论与实践</w:t>
      </w:r>
    </w:p>
    <w:p w:rsidR="005E6D2F" w:rsidRPr="00E565AB" w:rsidRDefault="005E6D2F" w:rsidP="005E6D2F">
      <w:pPr>
        <w:spacing w:line="440" w:lineRule="exact"/>
        <w:ind w:firstLine="318"/>
        <w:rPr>
          <w:rFonts w:ascii="仿宋" w:eastAsia="仿宋" w:hAnsi="仿宋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7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noProof/>
          <w:color w:val="333333"/>
          <w:sz w:val="30"/>
          <w:szCs w:val="30"/>
        </w:rPr>
        <w:t>⑺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195567">
        <w:rPr>
          <w:rFonts w:ascii="仿宋" w:eastAsia="仿宋" w:hAnsi="仿宋" w:cs="Times New Roman" w:hint="eastAsia"/>
          <w:color w:val="333333"/>
          <w:sz w:val="30"/>
          <w:szCs w:val="30"/>
        </w:rPr>
        <w:t>健全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宪法实施和监督制度</w:t>
      </w:r>
    </w:p>
    <w:p w:rsidR="005E6D2F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bCs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8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noProof/>
          <w:color w:val="333333"/>
          <w:sz w:val="30"/>
          <w:szCs w:val="30"/>
        </w:rPr>
        <w:t>⑻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D94395">
        <w:rPr>
          <w:rFonts w:ascii="仿宋" w:eastAsia="仿宋" w:hAnsi="仿宋" w:cs="Times New Roman" w:hint="eastAsia"/>
          <w:color w:val="333333"/>
          <w:sz w:val="30"/>
          <w:szCs w:val="30"/>
        </w:rPr>
        <w:t>党的建设与全面推进依法治国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9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noProof/>
          <w:color w:val="333333"/>
          <w:sz w:val="30"/>
          <w:szCs w:val="30"/>
        </w:rPr>
        <w:t>⑼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深化法治政府建设</w:t>
      </w:r>
    </w:p>
    <w:p w:rsidR="005E6D2F" w:rsidRPr="00E565AB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10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⑽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推进法治社会建设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11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⑾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深化司法体制改革</w:t>
      </w:r>
    </w:p>
    <w:p w:rsidR="005E6D2F" w:rsidRPr="00E565AB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12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⑿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全球化进程中的法治问题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13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⒀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促进城乡一体化的法律机制</w:t>
      </w:r>
    </w:p>
    <w:p w:rsidR="005E6D2F" w:rsidRPr="00E565AB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14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t>⒁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B20F09">
        <w:rPr>
          <w:rFonts w:ascii="仿宋" w:eastAsia="仿宋" w:hAnsi="仿宋" w:cs="Times New Roman" w:hint="eastAsia"/>
          <w:color w:val="333333"/>
          <w:sz w:val="30"/>
          <w:szCs w:val="30"/>
        </w:rPr>
        <w:t>推进基层治理法治化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15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noProof/>
          <w:color w:val="333333"/>
          <w:sz w:val="30"/>
          <w:szCs w:val="30"/>
        </w:rPr>
        <w:t>⒂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互联网信息安全的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法治保障</w:t>
      </w:r>
    </w:p>
    <w:p w:rsidR="005E6D2F" w:rsidRPr="00E565AB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16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noProof/>
          <w:color w:val="333333"/>
          <w:sz w:val="30"/>
          <w:szCs w:val="30"/>
        </w:rPr>
        <w:t>⒃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环境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污染治理法治保障</w:t>
      </w:r>
    </w:p>
    <w:p w:rsidR="005E6D2F" w:rsidRPr="00E61471" w:rsidRDefault="005E6D2F" w:rsidP="005E6D2F">
      <w:pPr>
        <w:spacing w:line="440" w:lineRule="exact"/>
        <w:ind w:firstLine="318"/>
        <w:rPr>
          <w:rFonts w:ascii="Times New Roman" w:eastAsia="宋体" w:hAnsi="Times New Roman" w:cs="Times New Roman"/>
          <w:color w:val="333333"/>
          <w:sz w:val="30"/>
          <w:szCs w:val="30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17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noProof/>
          <w:color w:val="333333"/>
          <w:sz w:val="30"/>
          <w:szCs w:val="30"/>
        </w:rPr>
        <w:t>⒄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61471">
        <w:rPr>
          <w:rFonts w:ascii="Times New Roman" w:eastAsia="宋体" w:hAnsi="Times New Roman" w:cs="Times New Roman"/>
          <w:bCs/>
          <w:sz w:val="30"/>
          <w:szCs w:val="30"/>
        </w:rPr>
        <w:t>□</w:t>
      </w:r>
      <w:r w:rsidRPr="00E61471">
        <w:rPr>
          <w:rFonts w:ascii="仿宋" w:eastAsia="仿宋" w:hAnsi="仿宋" w:cs="Times New Roman" w:hint="eastAsia"/>
          <w:color w:val="333333"/>
          <w:sz w:val="30"/>
          <w:szCs w:val="30"/>
        </w:rPr>
        <w:t>食品药品安全法律保障</w:t>
      </w:r>
    </w:p>
    <w:p w:rsidR="005E6D2F" w:rsidRDefault="005E6D2F" w:rsidP="005E6D2F">
      <w:pPr>
        <w:spacing w:line="440" w:lineRule="exact"/>
        <w:ind w:firstLine="318"/>
        <w:rPr>
          <w:rFonts w:ascii="仿宋" w:eastAsia="仿宋" w:hAnsi="仿宋" w:cs="Times New Roman"/>
          <w:color w:val="333333"/>
          <w:sz w:val="30"/>
          <w:szCs w:val="30"/>
          <w:u w:val="single"/>
        </w:rPr>
      </w:pP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begin"/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 w:hint="eastAsia"/>
          <w:color w:val="333333"/>
          <w:sz w:val="30"/>
          <w:szCs w:val="30"/>
        </w:rPr>
        <w:instrText>= 18 \* GB2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instrText xml:space="preserve"> </w:instrTex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separate"/>
      </w:r>
      <w:r w:rsidRPr="00E61471">
        <w:rPr>
          <w:rFonts w:ascii="Times New Roman" w:eastAsia="宋体" w:hAnsi="Times New Roman" w:cs="Times New Roman" w:hint="eastAsia"/>
          <w:noProof/>
          <w:color w:val="333333"/>
          <w:sz w:val="30"/>
          <w:szCs w:val="30"/>
        </w:rPr>
        <w:t>⒅</w:t>
      </w:r>
      <w:r w:rsidRPr="00E61471">
        <w:rPr>
          <w:rFonts w:ascii="Times New Roman" w:eastAsia="宋体" w:hAnsi="Times New Roman" w:cs="Times New Roman"/>
          <w:color w:val="333333"/>
          <w:sz w:val="30"/>
          <w:szCs w:val="30"/>
        </w:rPr>
        <w:fldChar w:fldCharType="end"/>
      </w:r>
      <w:r w:rsidRPr="00E565AB">
        <w:rPr>
          <w:rFonts w:ascii="仿宋" w:eastAsia="仿宋" w:hAnsi="仿宋" w:cs="Times New Roman" w:hint="eastAsia"/>
          <w:color w:val="333333"/>
          <w:sz w:val="30"/>
          <w:szCs w:val="30"/>
        </w:rPr>
        <w:t>其他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：</w:t>
      </w:r>
      <w:r>
        <w:rPr>
          <w:rFonts w:ascii="仿宋" w:eastAsia="仿宋" w:hAnsi="仿宋" w:cs="Times New Roman" w:hint="eastAsia"/>
          <w:color w:val="333333"/>
          <w:sz w:val="30"/>
          <w:szCs w:val="30"/>
          <w:u w:val="single"/>
        </w:rPr>
        <w:t xml:space="preserve">                                  </w:t>
      </w:r>
    </w:p>
    <w:p w:rsidR="005E6D2F" w:rsidRDefault="005E6D2F" w:rsidP="005E6D2F">
      <w:pPr>
        <w:spacing w:line="440" w:lineRule="exact"/>
        <w:rPr>
          <w:rFonts w:ascii="仿宋" w:eastAsia="仿宋" w:hAnsi="仿宋" w:cs="Times New Roman"/>
          <w:color w:val="333333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color w:val="333333"/>
          <w:sz w:val="30"/>
          <w:szCs w:val="30"/>
        </w:rPr>
        <w:t xml:space="preserve">          </w:t>
      </w:r>
      <w:r>
        <w:rPr>
          <w:rFonts w:ascii="仿宋" w:eastAsia="仿宋" w:hAnsi="仿宋" w:cs="Times New Roman" w:hint="eastAsia"/>
          <w:color w:val="333333"/>
          <w:sz w:val="30"/>
          <w:szCs w:val="30"/>
          <w:u w:val="single"/>
        </w:rPr>
        <w:t xml:space="preserve">                                  </w:t>
      </w:r>
    </w:p>
    <w:p w:rsidR="005E6D2F" w:rsidRDefault="005E6D2F" w:rsidP="005E6D2F">
      <w:pPr>
        <w:spacing w:line="440" w:lineRule="exact"/>
        <w:rPr>
          <w:rFonts w:ascii="仿宋" w:eastAsia="仿宋" w:hAnsi="仿宋" w:cs="Times New Roman"/>
          <w:color w:val="333333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color w:val="333333"/>
          <w:sz w:val="30"/>
          <w:szCs w:val="30"/>
        </w:rPr>
        <w:t xml:space="preserve">          </w:t>
      </w:r>
      <w:r w:rsidRPr="00E565AB">
        <w:rPr>
          <w:rFonts w:ascii="仿宋" w:eastAsia="仿宋" w:hAnsi="仿宋" w:cs="Times New Roman"/>
          <w:color w:val="333333"/>
          <w:sz w:val="30"/>
          <w:szCs w:val="30"/>
          <w:u w:val="single"/>
        </w:rPr>
        <w:t xml:space="preserve">                                  </w:t>
      </w:r>
    </w:p>
    <w:p w:rsidR="005E6D2F" w:rsidRPr="00E565AB" w:rsidRDefault="005E6D2F" w:rsidP="005E6D2F">
      <w:pPr>
        <w:spacing w:line="440" w:lineRule="exact"/>
        <w:rPr>
          <w:rFonts w:ascii="仿宋" w:eastAsia="仿宋" w:hAnsi="仿宋" w:cs="Times New Roman"/>
          <w:color w:val="333333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color w:val="333333"/>
          <w:sz w:val="30"/>
          <w:szCs w:val="30"/>
        </w:rPr>
        <w:t xml:space="preserve">          </w:t>
      </w:r>
      <w:r w:rsidRPr="00E565AB">
        <w:rPr>
          <w:rFonts w:ascii="仿宋" w:eastAsia="仿宋" w:hAnsi="仿宋" w:cs="Times New Roman"/>
          <w:color w:val="333333"/>
          <w:sz w:val="30"/>
          <w:szCs w:val="30"/>
          <w:u w:val="single"/>
        </w:rPr>
        <w:t xml:space="preserve">                                  </w:t>
      </w:r>
    </w:p>
    <w:p w:rsidR="005E6D2F" w:rsidRPr="00F05355" w:rsidRDefault="005E6D2F" w:rsidP="005E6D2F">
      <w:pPr>
        <w:spacing w:beforeLines="100" w:before="312" w:line="440" w:lineRule="exact"/>
        <w:ind w:firstLineChars="250" w:firstLine="750"/>
        <w:rPr>
          <w:rFonts w:ascii="黑体" w:eastAsia="黑体" w:hAnsi="黑体" w:cs="Times New Roman"/>
          <w:color w:val="333333"/>
          <w:sz w:val="30"/>
          <w:szCs w:val="30"/>
          <w:u w:val="single"/>
        </w:rPr>
      </w:pPr>
      <w:r w:rsidRPr="00F05355">
        <w:rPr>
          <w:rFonts w:ascii="黑体" w:eastAsia="黑体" w:hAnsi="黑体" w:cs="Times New Roman" w:hint="eastAsia"/>
          <w:color w:val="333333"/>
          <w:sz w:val="30"/>
          <w:szCs w:val="30"/>
        </w:rPr>
        <w:t xml:space="preserve">联系人：             </w:t>
      </w:r>
      <w:r>
        <w:rPr>
          <w:rFonts w:ascii="黑体" w:eastAsia="黑体" w:hAnsi="黑体" w:cs="Times New Roman" w:hint="eastAsia"/>
          <w:color w:val="333333"/>
          <w:sz w:val="30"/>
          <w:szCs w:val="30"/>
        </w:rPr>
        <w:t xml:space="preserve">  </w:t>
      </w:r>
      <w:r w:rsidRPr="00F05355">
        <w:rPr>
          <w:rFonts w:ascii="黑体" w:eastAsia="黑体" w:hAnsi="黑体" w:cs="Times New Roman" w:hint="eastAsia"/>
          <w:color w:val="333333"/>
          <w:sz w:val="30"/>
          <w:szCs w:val="30"/>
        </w:rPr>
        <w:t xml:space="preserve">  联系方式：</w:t>
      </w:r>
    </w:p>
    <w:p w:rsidR="00F3003E" w:rsidRPr="005E6D2F" w:rsidRDefault="00F3003E"/>
    <w:sectPr w:rsidR="00F3003E" w:rsidRPr="005E6D2F" w:rsidSect="00191723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2F"/>
    <w:rsid w:val="005E6D2F"/>
    <w:rsid w:val="00F3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378</Characters>
  <Application>Microsoft Office Word</Application>
  <DocSecurity>0</DocSecurity>
  <Lines>14</Lines>
  <Paragraphs>11</Paragraphs>
  <ScaleCrop>false</ScaleCrop>
  <Company>Lenovo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1</cp:revision>
  <dcterms:created xsi:type="dcterms:W3CDTF">2014-12-10T07:35:00Z</dcterms:created>
  <dcterms:modified xsi:type="dcterms:W3CDTF">2014-12-10T07:35:00Z</dcterms:modified>
</cp:coreProperties>
</file>