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724A" w:rsidRDefault="0050724A" w:rsidP="0050724A"/>
    <w:tbl>
      <w:tblPr>
        <w:tblW w:w="6433" w:type="pct"/>
        <w:tblInd w:w="-11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615"/>
        <w:gridCol w:w="515"/>
        <w:gridCol w:w="377"/>
        <w:gridCol w:w="542"/>
        <w:gridCol w:w="515"/>
        <w:gridCol w:w="11"/>
        <w:gridCol w:w="752"/>
        <w:gridCol w:w="450"/>
        <w:gridCol w:w="72"/>
        <w:gridCol w:w="544"/>
        <w:gridCol w:w="371"/>
        <w:gridCol w:w="182"/>
        <w:gridCol w:w="599"/>
        <w:gridCol w:w="285"/>
        <w:gridCol w:w="425"/>
        <w:gridCol w:w="684"/>
        <w:gridCol w:w="11"/>
        <w:gridCol w:w="215"/>
        <w:gridCol w:w="169"/>
        <w:gridCol w:w="987"/>
        <w:gridCol w:w="31"/>
        <w:gridCol w:w="406"/>
        <w:gridCol w:w="1195"/>
        <w:gridCol w:w="11"/>
      </w:tblGrid>
      <w:tr w:rsidR="0050724A" w:rsidTr="0050724A">
        <w:trPr>
          <w:gridAfter w:val="1"/>
          <w:wAfter w:w="6" w:type="pct"/>
          <w:cantSplit/>
          <w:trHeight w:val="772"/>
        </w:trPr>
        <w:tc>
          <w:tcPr>
            <w:tcW w:w="4994" w:type="pct"/>
            <w:gridSpan w:val="2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50724A" w:rsidRDefault="0050724A" w:rsidP="0050724A">
            <w:pPr>
              <w:spacing w:beforeLines="50" w:before="156" w:afterLines="50" w:after="156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表</w:t>
            </w:r>
            <w:proofErr w:type="gramStart"/>
            <w:r>
              <w:rPr>
                <w:rFonts w:hint="eastAsia"/>
                <w:b/>
                <w:sz w:val="28"/>
              </w:rPr>
              <w:t>一</w:t>
            </w:r>
            <w:proofErr w:type="gramEnd"/>
            <w:r>
              <w:rPr>
                <w:rFonts w:hint="eastAsia"/>
                <w:b/>
                <w:sz w:val="28"/>
              </w:rPr>
              <w:t>：基本情况</w:t>
            </w:r>
          </w:p>
        </w:tc>
      </w:tr>
      <w:tr w:rsidR="0050724A" w:rsidTr="001F37F1">
        <w:trPr>
          <w:gridAfter w:val="1"/>
          <w:wAfter w:w="6" w:type="pct"/>
          <w:cantSplit/>
          <w:trHeight w:val="764"/>
        </w:trPr>
        <w:tc>
          <w:tcPr>
            <w:tcW w:w="73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0724A" w:rsidRDefault="0050724A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课题名称</w:t>
            </w:r>
          </w:p>
        </w:tc>
        <w:tc>
          <w:tcPr>
            <w:tcW w:w="4257" w:type="pct"/>
            <w:gridSpan w:val="2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50724A" w:rsidRDefault="0050724A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反恐反暴形势下规范警察用枪问题研究</w:t>
            </w:r>
          </w:p>
        </w:tc>
      </w:tr>
      <w:tr w:rsidR="0050724A" w:rsidTr="001F37F1">
        <w:trPr>
          <w:gridAfter w:val="1"/>
          <w:wAfter w:w="6" w:type="pct"/>
          <w:cantSplit/>
          <w:trHeight w:val="567"/>
        </w:trPr>
        <w:tc>
          <w:tcPr>
            <w:tcW w:w="73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0724A" w:rsidRDefault="0050724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学科分类</w:t>
            </w:r>
          </w:p>
        </w:tc>
        <w:tc>
          <w:tcPr>
            <w:tcW w:w="1236" w:type="pct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0724A" w:rsidRDefault="0050724A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宪法学</w:t>
            </w:r>
          </w:p>
        </w:tc>
        <w:tc>
          <w:tcPr>
            <w:tcW w:w="655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0724A" w:rsidRDefault="0050724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研究类型</w:t>
            </w:r>
          </w:p>
          <w:p w:rsidR="0050724A" w:rsidRDefault="0050724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（</w:t>
            </w:r>
            <w:r>
              <w:rPr>
                <w:rFonts w:ascii="宋体" w:hAnsi="宋体" w:hint="eastAsia"/>
                <w:sz w:val="24"/>
              </w:rPr>
              <w:t xml:space="preserve">划“√” </w:t>
            </w:r>
            <w:r>
              <w:rPr>
                <w:rFonts w:hint="eastAsia"/>
                <w:szCs w:val="21"/>
              </w:rPr>
              <w:t>）</w:t>
            </w:r>
          </w:p>
        </w:tc>
        <w:tc>
          <w:tcPr>
            <w:tcW w:w="2365" w:type="pct"/>
            <w:gridSpan w:val="1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50724A" w:rsidRDefault="0050724A">
            <w:pPr>
              <w:rPr>
                <w:szCs w:val="21"/>
              </w:rPr>
            </w:pPr>
            <w:r>
              <w:rPr>
                <w:szCs w:val="21"/>
              </w:rPr>
              <w:t>A</w:t>
            </w:r>
            <w:r>
              <w:rPr>
                <w:rFonts w:hint="eastAsia"/>
                <w:szCs w:val="21"/>
              </w:rPr>
              <w:t>．</w:t>
            </w:r>
            <w:r>
              <w:rPr>
                <w:rFonts w:ascii="宋体" w:hint="eastAsia"/>
                <w:szCs w:val="21"/>
              </w:rPr>
              <w:t>基础研究</w:t>
            </w:r>
            <w:r>
              <w:rPr>
                <w:szCs w:val="21"/>
              </w:rPr>
              <w:t xml:space="preserve">  </w:t>
            </w:r>
            <w:r>
              <w:rPr>
                <w:rFonts w:ascii="宋体" w:hAnsi="宋体" w:hint="eastAsia"/>
                <w:sz w:val="24"/>
              </w:rPr>
              <w:t>√</w:t>
            </w:r>
            <w:r>
              <w:rPr>
                <w:szCs w:val="21"/>
              </w:rPr>
              <w:t>B</w:t>
            </w:r>
            <w:r>
              <w:rPr>
                <w:rFonts w:hint="eastAsia"/>
                <w:szCs w:val="21"/>
              </w:rPr>
              <w:t>．</w:t>
            </w:r>
            <w:r>
              <w:rPr>
                <w:rFonts w:ascii="宋体" w:hAnsi="宋体" w:hint="eastAsia"/>
                <w:sz w:val="24"/>
              </w:rPr>
              <w:t>”</w:t>
            </w:r>
            <w:r>
              <w:rPr>
                <w:rFonts w:ascii="宋体" w:hint="eastAsia"/>
                <w:szCs w:val="21"/>
              </w:rPr>
              <w:t xml:space="preserve">应用对策研究 </w:t>
            </w:r>
            <w:r>
              <w:rPr>
                <w:szCs w:val="21"/>
              </w:rPr>
              <w:t xml:space="preserve"> C</w:t>
            </w:r>
            <w:r>
              <w:rPr>
                <w:rFonts w:hint="eastAsia"/>
                <w:szCs w:val="21"/>
              </w:rPr>
              <w:t>．</w:t>
            </w:r>
            <w:r>
              <w:rPr>
                <w:rFonts w:ascii="宋体" w:hint="eastAsia"/>
                <w:szCs w:val="21"/>
              </w:rPr>
              <w:t>综合研究</w:t>
            </w:r>
          </w:p>
        </w:tc>
      </w:tr>
      <w:tr w:rsidR="0050724A" w:rsidTr="001F37F1">
        <w:trPr>
          <w:gridAfter w:val="1"/>
          <w:wAfter w:w="6" w:type="pct"/>
          <w:cantSplit/>
          <w:trHeight w:val="567"/>
        </w:trPr>
        <w:tc>
          <w:tcPr>
            <w:tcW w:w="73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0724A" w:rsidRDefault="0050724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主持人姓名</w:t>
            </w:r>
          </w:p>
        </w:tc>
        <w:tc>
          <w:tcPr>
            <w:tcW w:w="1236" w:type="pct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0724A" w:rsidRDefault="0050724A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孟昭阳</w:t>
            </w:r>
          </w:p>
        </w:tc>
        <w:tc>
          <w:tcPr>
            <w:tcW w:w="655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0724A" w:rsidRDefault="0050724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出生年月</w:t>
            </w:r>
          </w:p>
        </w:tc>
        <w:tc>
          <w:tcPr>
            <w:tcW w:w="992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0724A" w:rsidRDefault="0050724A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10591015</w:t>
            </w:r>
          </w:p>
        </w:tc>
        <w:tc>
          <w:tcPr>
            <w:tcW w:w="644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0724A" w:rsidRDefault="0050724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性别</w:t>
            </w:r>
          </w:p>
        </w:tc>
        <w:tc>
          <w:tcPr>
            <w:tcW w:w="729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50724A" w:rsidRDefault="0050724A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男</w:t>
            </w:r>
          </w:p>
        </w:tc>
      </w:tr>
      <w:tr w:rsidR="0050724A" w:rsidTr="001F37F1">
        <w:trPr>
          <w:gridAfter w:val="1"/>
          <w:wAfter w:w="6" w:type="pct"/>
          <w:cantSplit/>
          <w:trHeight w:val="567"/>
        </w:trPr>
        <w:tc>
          <w:tcPr>
            <w:tcW w:w="73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0724A" w:rsidRDefault="0050724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行政职务</w:t>
            </w:r>
          </w:p>
        </w:tc>
        <w:tc>
          <w:tcPr>
            <w:tcW w:w="1236" w:type="pct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724A" w:rsidRDefault="0050724A">
            <w:pPr>
              <w:rPr>
                <w:szCs w:val="21"/>
              </w:rPr>
            </w:pPr>
          </w:p>
        </w:tc>
        <w:tc>
          <w:tcPr>
            <w:tcW w:w="655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0724A" w:rsidRDefault="0050724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专业职称</w:t>
            </w:r>
          </w:p>
        </w:tc>
        <w:tc>
          <w:tcPr>
            <w:tcW w:w="992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0724A" w:rsidRDefault="0050724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教授</w:t>
            </w:r>
          </w:p>
        </w:tc>
        <w:tc>
          <w:tcPr>
            <w:tcW w:w="644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0724A" w:rsidRDefault="0050724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民族</w:t>
            </w:r>
          </w:p>
        </w:tc>
        <w:tc>
          <w:tcPr>
            <w:tcW w:w="729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50724A" w:rsidRDefault="0050724A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汉</w:t>
            </w:r>
          </w:p>
        </w:tc>
      </w:tr>
      <w:tr w:rsidR="0050724A" w:rsidTr="001F37F1">
        <w:trPr>
          <w:gridAfter w:val="1"/>
          <w:wAfter w:w="6" w:type="pct"/>
          <w:cantSplit/>
          <w:trHeight w:val="567"/>
        </w:trPr>
        <w:tc>
          <w:tcPr>
            <w:tcW w:w="73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0724A" w:rsidRDefault="0050724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政治面貌</w:t>
            </w:r>
          </w:p>
        </w:tc>
        <w:tc>
          <w:tcPr>
            <w:tcW w:w="1236" w:type="pct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0724A" w:rsidRDefault="0050724A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中共党员</w:t>
            </w:r>
          </w:p>
        </w:tc>
        <w:tc>
          <w:tcPr>
            <w:tcW w:w="655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0724A" w:rsidRDefault="0050724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外语语种</w:t>
            </w:r>
            <w:r>
              <w:rPr>
                <w:szCs w:val="21"/>
              </w:rPr>
              <w:t xml:space="preserve">         </w:t>
            </w:r>
          </w:p>
        </w:tc>
        <w:tc>
          <w:tcPr>
            <w:tcW w:w="992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0724A" w:rsidRDefault="0050724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英语</w:t>
            </w:r>
          </w:p>
        </w:tc>
        <w:tc>
          <w:tcPr>
            <w:tcW w:w="644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0724A" w:rsidRDefault="0050724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最终学位</w:t>
            </w:r>
          </w:p>
        </w:tc>
        <w:tc>
          <w:tcPr>
            <w:tcW w:w="729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50724A" w:rsidRDefault="0050724A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学士</w:t>
            </w:r>
          </w:p>
        </w:tc>
      </w:tr>
      <w:tr w:rsidR="0050724A" w:rsidTr="001F37F1">
        <w:trPr>
          <w:gridAfter w:val="1"/>
          <w:wAfter w:w="6" w:type="pct"/>
          <w:cantSplit/>
          <w:trHeight w:val="567"/>
        </w:trPr>
        <w:tc>
          <w:tcPr>
            <w:tcW w:w="73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0724A" w:rsidRDefault="0050724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工作单位</w:t>
            </w:r>
          </w:p>
        </w:tc>
        <w:tc>
          <w:tcPr>
            <w:tcW w:w="2883" w:type="pct"/>
            <w:gridSpan w:val="1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0724A" w:rsidRDefault="0050724A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中国人民公安大学法学院</w:t>
            </w:r>
          </w:p>
        </w:tc>
        <w:tc>
          <w:tcPr>
            <w:tcW w:w="630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0724A" w:rsidRDefault="0050724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担任导师</w:t>
            </w:r>
          </w:p>
          <w:p w:rsidR="0050724A" w:rsidRDefault="0050724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（</w:t>
            </w:r>
            <w:r>
              <w:rPr>
                <w:rFonts w:ascii="宋体" w:hAnsi="宋体" w:hint="eastAsia"/>
                <w:sz w:val="24"/>
              </w:rPr>
              <w:t xml:space="preserve">划“√” </w:t>
            </w:r>
            <w:r>
              <w:rPr>
                <w:rFonts w:hint="eastAsia"/>
                <w:szCs w:val="21"/>
              </w:rPr>
              <w:t>）</w:t>
            </w:r>
          </w:p>
        </w:tc>
        <w:tc>
          <w:tcPr>
            <w:tcW w:w="743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50724A" w:rsidRDefault="0050724A">
            <w:pPr>
              <w:rPr>
                <w:szCs w:val="21"/>
              </w:rPr>
            </w:pPr>
            <w:r>
              <w:rPr>
                <w:szCs w:val="21"/>
              </w:rPr>
              <w:t>A</w:t>
            </w:r>
            <w:r>
              <w:rPr>
                <w:rFonts w:hint="eastAsia"/>
                <w:szCs w:val="21"/>
              </w:rPr>
              <w:t>硕士生导师</w:t>
            </w:r>
          </w:p>
          <w:p w:rsidR="0050724A" w:rsidRDefault="0050724A" w:rsidP="0050724A">
            <w:pPr>
              <w:spacing w:beforeLines="50" w:before="156"/>
              <w:rPr>
                <w:szCs w:val="21"/>
              </w:rPr>
            </w:pPr>
            <w:r>
              <w:rPr>
                <w:rFonts w:ascii="宋体" w:hAnsi="宋体" w:hint="eastAsia"/>
                <w:sz w:val="24"/>
              </w:rPr>
              <w:t>√</w:t>
            </w:r>
            <w:r>
              <w:rPr>
                <w:szCs w:val="21"/>
              </w:rPr>
              <w:t>B</w:t>
            </w:r>
            <w:proofErr w:type="gramStart"/>
            <w:r>
              <w:rPr>
                <w:rFonts w:ascii="宋体" w:hAnsi="宋体" w:hint="eastAsia"/>
                <w:sz w:val="24"/>
              </w:rPr>
              <w:t>”</w:t>
            </w:r>
            <w:proofErr w:type="gramEnd"/>
            <w:r>
              <w:rPr>
                <w:rFonts w:hint="eastAsia"/>
                <w:szCs w:val="21"/>
              </w:rPr>
              <w:t>博士生导师</w:t>
            </w:r>
          </w:p>
        </w:tc>
      </w:tr>
      <w:tr w:rsidR="0050724A" w:rsidTr="001F37F1">
        <w:trPr>
          <w:gridAfter w:val="1"/>
          <w:wAfter w:w="6" w:type="pct"/>
          <w:cantSplit/>
          <w:trHeight w:val="567"/>
        </w:trPr>
        <w:tc>
          <w:tcPr>
            <w:tcW w:w="73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0724A" w:rsidRDefault="0050724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通讯地址</w:t>
            </w:r>
          </w:p>
        </w:tc>
        <w:tc>
          <w:tcPr>
            <w:tcW w:w="2883" w:type="pct"/>
            <w:gridSpan w:val="1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0724A" w:rsidRDefault="0050724A">
            <w:pPr>
              <w:rPr>
                <w:szCs w:val="21"/>
              </w:rPr>
            </w:pPr>
          </w:p>
        </w:tc>
        <w:tc>
          <w:tcPr>
            <w:tcW w:w="630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0724A" w:rsidRDefault="0050724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邮政编码</w:t>
            </w:r>
          </w:p>
        </w:tc>
        <w:tc>
          <w:tcPr>
            <w:tcW w:w="743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50724A" w:rsidRDefault="0050724A">
            <w:pPr>
              <w:rPr>
                <w:szCs w:val="21"/>
              </w:rPr>
            </w:pPr>
            <w:r>
              <w:rPr>
                <w:szCs w:val="21"/>
              </w:rPr>
              <w:t>100038</w:t>
            </w:r>
          </w:p>
        </w:tc>
      </w:tr>
      <w:tr w:rsidR="0050724A" w:rsidTr="001F37F1">
        <w:trPr>
          <w:gridAfter w:val="1"/>
          <w:wAfter w:w="6" w:type="pct"/>
          <w:cantSplit/>
          <w:trHeight w:val="1036"/>
        </w:trPr>
        <w:tc>
          <w:tcPr>
            <w:tcW w:w="73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0724A" w:rsidRDefault="0050724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联系电话</w:t>
            </w:r>
          </w:p>
        </w:tc>
        <w:tc>
          <w:tcPr>
            <w:tcW w:w="1723" w:type="pct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0724A" w:rsidRDefault="0050724A">
            <w:pPr>
              <w:rPr>
                <w:szCs w:val="21"/>
              </w:rPr>
            </w:pPr>
          </w:p>
        </w:tc>
        <w:tc>
          <w:tcPr>
            <w:tcW w:w="655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0724A" w:rsidRDefault="0050724A">
            <w:pPr>
              <w:ind w:firstLineChars="50" w:firstLine="105"/>
              <w:rPr>
                <w:szCs w:val="21"/>
              </w:rPr>
            </w:pPr>
            <w:r>
              <w:rPr>
                <w:rFonts w:hint="eastAsia"/>
                <w:szCs w:val="21"/>
              </w:rPr>
              <w:t>电子邮件</w:t>
            </w:r>
          </w:p>
        </w:tc>
        <w:tc>
          <w:tcPr>
            <w:tcW w:w="1878" w:type="pct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50724A" w:rsidRDefault="0050724A">
            <w:pPr>
              <w:rPr>
                <w:szCs w:val="21"/>
              </w:rPr>
            </w:pPr>
          </w:p>
        </w:tc>
      </w:tr>
      <w:tr w:rsidR="0050724A" w:rsidTr="0050724A">
        <w:trPr>
          <w:gridAfter w:val="1"/>
          <w:wAfter w:w="6" w:type="pct"/>
          <w:cantSplit/>
          <w:trHeight w:val="567"/>
        </w:trPr>
        <w:tc>
          <w:tcPr>
            <w:tcW w:w="4994" w:type="pct"/>
            <w:gridSpan w:val="2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50724A" w:rsidRDefault="0050724A">
            <w:pPr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课题组成员</w:t>
            </w:r>
          </w:p>
        </w:tc>
      </w:tr>
      <w:tr w:rsidR="0050724A" w:rsidTr="001F37F1">
        <w:trPr>
          <w:gridAfter w:val="1"/>
          <w:wAfter w:w="6" w:type="pct"/>
          <w:cantSplit/>
          <w:trHeight w:val="944"/>
        </w:trPr>
        <w:tc>
          <w:tcPr>
            <w:tcW w:w="737" w:type="pct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0724A" w:rsidRDefault="0050724A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王立</w:t>
            </w:r>
          </w:p>
        </w:tc>
        <w:tc>
          <w:tcPr>
            <w:tcW w:w="407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0724A" w:rsidRDefault="0050724A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性别</w:t>
            </w:r>
          </w:p>
        </w:tc>
        <w:tc>
          <w:tcPr>
            <w:tcW w:w="48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0724A" w:rsidRDefault="0050724A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出生</w:t>
            </w:r>
          </w:p>
          <w:p w:rsidR="0050724A" w:rsidRDefault="0050724A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日期</w:t>
            </w:r>
          </w:p>
        </w:tc>
        <w:tc>
          <w:tcPr>
            <w:tcW w:w="553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0724A" w:rsidRDefault="0050724A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职称职务</w:t>
            </w:r>
          </w:p>
        </w:tc>
        <w:tc>
          <w:tcPr>
            <w:tcW w:w="533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0724A" w:rsidRDefault="0050724A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最终学位</w:t>
            </w:r>
          </w:p>
        </w:tc>
        <w:tc>
          <w:tcPr>
            <w:tcW w:w="597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0724A" w:rsidRDefault="0050724A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研究领域</w:t>
            </w:r>
          </w:p>
        </w:tc>
        <w:tc>
          <w:tcPr>
            <w:tcW w:w="1686" w:type="pct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0724A" w:rsidRDefault="0050724A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工作单位</w:t>
            </w:r>
          </w:p>
          <w:p w:rsidR="0050724A" w:rsidRDefault="0050724A">
            <w:pPr>
              <w:rPr>
                <w:rFonts w:ascii="仿宋_GB2312" w:eastAsia="仿宋_GB2312"/>
                <w:szCs w:val="21"/>
              </w:rPr>
            </w:pPr>
          </w:p>
        </w:tc>
      </w:tr>
      <w:tr w:rsidR="0050724A" w:rsidTr="001F37F1">
        <w:trPr>
          <w:gridAfter w:val="1"/>
          <w:wAfter w:w="6" w:type="pct"/>
          <w:cantSplit/>
          <w:trHeight w:val="615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0724A" w:rsidRDefault="0050724A">
            <w:pPr>
              <w:widowControl/>
              <w:jc w:val="left"/>
              <w:rPr>
                <w:rFonts w:ascii="仿宋_GB2312" w:eastAsia="仿宋_GB2312"/>
                <w:szCs w:val="21"/>
              </w:rPr>
            </w:pPr>
          </w:p>
        </w:tc>
        <w:tc>
          <w:tcPr>
            <w:tcW w:w="407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0724A" w:rsidRDefault="0050724A">
            <w:pPr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男</w:t>
            </w:r>
          </w:p>
        </w:tc>
        <w:tc>
          <w:tcPr>
            <w:tcW w:w="48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0724A" w:rsidRDefault="0050724A">
            <w:pPr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19890706</w:t>
            </w:r>
          </w:p>
        </w:tc>
        <w:tc>
          <w:tcPr>
            <w:tcW w:w="553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0724A" w:rsidRDefault="0050724A">
            <w:pPr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学生</w:t>
            </w:r>
          </w:p>
        </w:tc>
        <w:tc>
          <w:tcPr>
            <w:tcW w:w="533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0724A" w:rsidRDefault="0050724A">
            <w:pPr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在读博士</w:t>
            </w:r>
          </w:p>
        </w:tc>
        <w:tc>
          <w:tcPr>
            <w:tcW w:w="597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0724A" w:rsidRDefault="0050724A">
            <w:pPr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行政法</w:t>
            </w:r>
          </w:p>
        </w:tc>
        <w:tc>
          <w:tcPr>
            <w:tcW w:w="1686" w:type="pct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50724A" w:rsidRDefault="0050724A">
            <w:pPr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中国人民公安大学法学院</w:t>
            </w:r>
          </w:p>
        </w:tc>
      </w:tr>
      <w:tr w:rsidR="0050724A" w:rsidTr="0050724A">
        <w:trPr>
          <w:gridAfter w:val="1"/>
          <w:wAfter w:w="6" w:type="pct"/>
          <w:cantSplit/>
          <w:trHeight w:val="751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0724A" w:rsidRDefault="0050724A">
            <w:pPr>
              <w:widowControl/>
              <w:jc w:val="left"/>
              <w:rPr>
                <w:rFonts w:ascii="仿宋_GB2312" w:eastAsia="仿宋_GB2312"/>
                <w:szCs w:val="21"/>
              </w:rPr>
            </w:pPr>
          </w:p>
        </w:tc>
        <w:tc>
          <w:tcPr>
            <w:tcW w:w="65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0724A" w:rsidRDefault="0050724A">
            <w:pPr>
              <w:rPr>
                <w:rFonts w:ascii="仿宋_GB2312" w:eastAsia="仿宋_GB2312"/>
                <w:snapToGrid w:val="0"/>
                <w:kern w:val="0"/>
                <w:szCs w:val="21"/>
              </w:rPr>
            </w:pPr>
            <w:r>
              <w:rPr>
                <w:rFonts w:ascii="仿宋_GB2312" w:eastAsia="仿宋_GB2312" w:hint="eastAsia"/>
                <w:snapToGrid w:val="0"/>
                <w:kern w:val="0"/>
                <w:szCs w:val="21"/>
              </w:rPr>
              <w:t>联系电话</w:t>
            </w:r>
          </w:p>
        </w:tc>
        <w:tc>
          <w:tcPr>
            <w:tcW w:w="1917" w:type="pct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0724A" w:rsidRDefault="0050724A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492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0724A" w:rsidRDefault="0050724A">
            <w:pPr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电子邮件</w:t>
            </w:r>
          </w:p>
        </w:tc>
        <w:tc>
          <w:tcPr>
            <w:tcW w:w="1193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50724A" w:rsidRDefault="0050724A">
            <w:pPr>
              <w:rPr>
                <w:szCs w:val="21"/>
              </w:rPr>
            </w:pPr>
          </w:p>
        </w:tc>
      </w:tr>
      <w:tr w:rsidR="0050724A" w:rsidTr="001F37F1">
        <w:trPr>
          <w:gridAfter w:val="1"/>
          <w:wAfter w:w="6" w:type="pct"/>
          <w:cantSplit/>
          <w:trHeight w:val="762"/>
        </w:trPr>
        <w:tc>
          <w:tcPr>
            <w:tcW w:w="737" w:type="pct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0724A" w:rsidRDefault="0050724A">
            <w:pPr>
              <w:jc w:val="center"/>
              <w:rPr>
                <w:rFonts w:ascii="仿宋_GB2312" w:eastAsia="仿宋_GB2312"/>
                <w:szCs w:val="21"/>
              </w:rPr>
            </w:pPr>
            <w:proofErr w:type="gramStart"/>
            <w:r>
              <w:rPr>
                <w:rFonts w:ascii="仿宋_GB2312" w:eastAsia="仿宋_GB2312" w:hint="eastAsia"/>
                <w:szCs w:val="21"/>
              </w:rPr>
              <w:t>齐小力</w:t>
            </w:r>
            <w:proofErr w:type="gramEnd"/>
          </w:p>
        </w:tc>
        <w:tc>
          <w:tcPr>
            <w:tcW w:w="407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0724A" w:rsidRDefault="0050724A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性别</w:t>
            </w:r>
          </w:p>
        </w:tc>
        <w:tc>
          <w:tcPr>
            <w:tcW w:w="48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0724A" w:rsidRDefault="0050724A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出生</w:t>
            </w:r>
          </w:p>
          <w:p w:rsidR="0050724A" w:rsidRDefault="0050724A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日期</w:t>
            </w:r>
          </w:p>
        </w:tc>
        <w:tc>
          <w:tcPr>
            <w:tcW w:w="586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0724A" w:rsidRDefault="0050724A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职称职务</w:t>
            </w:r>
          </w:p>
        </w:tc>
        <w:tc>
          <w:tcPr>
            <w:tcW w:w="50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0724A" w:rsidRDefault="0050724A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最终学位</w:t>
            </w:r>
          </w:p>
        </w:tc>
        <w:tc>
          <w:tcPr>
            <w:tcW w:w="597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0724A" w:rsidRDefault="0050724A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研究领域</w:t>
            </w:r>
          </w:p>
        </w:tc>
        <w:tc>
          <w:tcPr>
            <w:tcW w:w="1686" w:type="pct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0724A" w:rsidRDefault="0050724A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工作单位</w:t>
            </w:r>
          </w:p>
          <w:p w:rsidR="0050724A" w:rsidRDefault="0050724A">
            <w:pPr>
              <w:rPr>
                <w:rFonts w:ascii="仿宋_GB2312" w:eastAsia="仿宋_GB2312"/>
                <w:szCs w:val="21"/>
              </w:rPr>
            </w:pPr>
          </w:p>
        </w:tc>
      </w:tr>
      <w:tr w:rsidR="0050724A" w:rsidTr="001F37F1">
        <w:trPr>
          <w:gridAfter w:val="1"/>
          <w:wAfter w:w="6" w:type="pct"/>
          <w:cantSplit/>
          <w:trHeight w:val="567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0724A" w:rsidRDefault="0050724A">
            <w:pPr>
              <w:widowControl/>
              <w:jc w:val="left"/>
              <w:rPr>
                <w:rFonts w:ascii="仿宋_GB2312" w:eastAsia="仿宋_GB2312"/>
                <w:szCs w:val="21"/>
              </w:rPr>
            </w:pPr>
          </w:p>
        </w:tc>
        <w:tc>
          <w:tcPr>
            <w:tcW w:w="407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0724A" w:rsidRDefault="0050724A">
            <w:pPr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男</w:t>
            </w:r>
          </w:p>
        </w:tc>
        <w:tc>
          <w:tcPr>
            <w:tcW w:w="48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0724A" w:rsidRDefault="0050724A">
            <w:pPr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19620603</w:t>
            </w:r>
          </w:p>
        </w:tc>
        <w:tc>
          <w:tcPr>
            <w:tcW w:w="586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0724A" w:rsidRDefault="0050724A">
            <w:pPr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教授</w:t>
            </w:r>
          </w:p>
        </w:tc>
        <w:tc>
          <w:tcPr>
            <w:tcW w:w="50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0724A" w:rsidRDefault="0050724A">
            <w:pPr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学士</w:t>
            </w:r>
          </w:p>
        </w:tc>
        <w:tc>
          <w:tcPr>
            <w:tcW w:w="597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0724A" w:rsidRDefault="0050724A">
            <w:pPr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宪法行政法</w:t>
            </w:r>
          </w:p>
        </w:tc>
        <w:tc>
          <w:tcPr>
            <w:tcW w:w="1686" w:type="pct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50724A" w:rsidRDefault="0050724A">
            <w:pPr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中国人民公安大学法学院</w:t>
            </w:r>
          </w:p>
        </w:tc>
      </w:tr>
      <w:tr w:rsidR="0050724A" w:rsidTr="0050724A">
        <w:trPr>
          <w:gridAfter w:val="1"/>
          <w:wAfter w:w="6" w:type="pct"/>
          <w:cantSplit/>
          <w:trHeight w:val="807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0724A" w:rsidRDefault="0050724A">
            <w:pPr>
              <w:widowControl/>
              <w:jc w:val="left"/>
              <w:rPr>
                <w:rFonts w:ascii="仿宋_GB2312" w:eastAsia="仿宋_GB2312"/>
                <w:szCs w:val="21"/>
              </w:rPr>
            </w:pPr>
          </w:p>
        </w:tc>
        <w:tc>
          <w:tcPr>
            <w:tcW w:w="65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0724A" w:rsidRDefault="0050724A">
            <w:pPr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联系电话</w:t>
            </w:r>
          </w:p>
        </w:tc>
        <w:tc>
          <w:tcPr>
            <w:tcW w:w="1917" w:type="pct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0724A" w:rsidRDefault="0050724A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492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0724A" w:rsidRDefault="0050724A">
            <w:pPr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电子邮件</w:t>
            </w:r>
          </w:p>
        </w:tc>
        <w:tc>
          <w:tcPr>
            <w:tcW w:w="1193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50724A" w:rsidRDefault="0050724A">
            <w:pPr>
              <w:rPr>
                <w:szCs w:val="21"/>
              </w:rPr>
            </w:pPr>
          </w:p>
        </w:tc>
      </w:tr>
      <w:tr w:rsidR="0050724A" w:rsidTr="001F37F1">
        <w:trPr>
          <w:gridAfter w:val="1"/>
          <w:wAfter w:w="6" w:type="pct"/>
          <w:cantSplit/>
          <w:trHeight w:val="762"/>
        </w:trPr>
        <w:tc>
          <w:tcPr>
            <w:tcW w:w="737" w:type="pct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0724A" w:rsidRDefault="0050724A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董传华</w:t>
            </w:r>
          </w:p>
        </w:tc>
        <w:tc>
          <w:tcPr>
            <w:tcW w:w="407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0724A" w:rsidRDefault="0050724A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性别</w:t>
            </w:r>
          </w:p>
        </w:tc>
        <w:tc>
          <w:tcPr>
            <w:tcW w:w="48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0724A" w:rsidRDefault="0050724A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出生</w:t>
            </w:r>
          </w:p>
          <w:p w:rsidR="0050724A" w:rsidRDefault="0050724A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日期</w:t>
            </w:r>
          </w:p>
        </w:tc>
        <w:tc>
          <w:tcPr>
            <w:tcW w:w="586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0724A" w:rsidRDefault="0050724A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职称职务</w:t>
            </w:r>
          </w:p>
        </w:tc>
        <w:tc>
          <w:tcPr>
            <w:tcW w:w="50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0724A" w:rsidRDefault="0050724A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最终学位</w:t>
            </w:r>
          </w:p>
        </w:tc>
        <w:tc>
          <w:tcPr>
            <w:tcW w:w="597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0724A" w:rsidRDefault="0050724A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研究领域</w:t>
            </w:r>
          </w:p>
        </w:tc>
        <w:tc>
          <w:tcPr>
            <w:tcW w:w="1686" w:type="pct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50724A" w:rsidRDefault="0050724A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工作单位</w:t>
            </w:r>
          </w:p>
        </w:tc>
      </w:tr>
      <w:tr w:rsidR="0050724A" w:rsidTr="001F37F1">
        <w:trPr>
          <w:gridAfter w:val="1"/>
          <w:wAfter w:w="6" w:type="pct"/>
          <w:cantSplit/>
          <w:trHeight w:val="567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0724A" w:rsidRDefault="0050724A">
            <w:pPr>
              <w:widowControl/>
              <w:jc w:val="left"/>
              <w:rPr>
                <w:rFonts w:ascii="仿宋_GB2312" w:eastAsia="仿宋_GB2312"/>
                <w:szCs w:val="21"/>
              </w:rPr>
            </w:pPr>
          </w:p>
        </w:tc>
        <w:tc>
          <w:tcPr>
            <w:tcW w:w="407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0724A" w:rsidRDefault="0050724A">
            <w:pPr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男</w:t>
            </w:r>
          </w:p>
        </w:tc>
        <w:tc>
          <w:tcPr>
            <w:tcW w:w="48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0724A" w:rsidRDefault="0050724A">
            <w:pPr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19720212</w:t>
            </w:r>
          </w:p>
        </w:tc>
        <w:tc>
          <w:tcPr>
            <w:tcW w:w="586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0724A" w:rsidRDefault="0050724A">
            <w:pPr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处长</w:t>
            </w:r>
          </w:p>
        </w:tc>
        <w:tc>
          <w:tcPr>
            <w:tcW w:w="50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0724A" w:rsidRDefault="0050724A">
            <w:pPr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硕士</w:t>
            </w:r>
          </w:p>
        </w:tc>
        <w:tc>
          <w:tcPr>
            <w:tcW w:w="597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0724A" w:rsidRDefault="0050724A">
            <w:pPr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枪支使用管理</w:t>
            </w:r>
          </w:p>
        </w:tc>
        <w:tc>
          <w:tcPr>
            <w:tcW w:w="1686" w:type="pct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50724A" w:rsidRDefault="0050724A">
            <w:pPr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公安部治安管理局</w:t>
            </w:r>
          </w:p>
        </w:tc>
      </w:tr>
      <w:tr w:rsidR="0050724A" w:rsidTr="0050724A">
        <w:trPr>
          <w:gridAfter w:val="1"/>
          <w:wAfter w:w="6" w:type="pct"/>
          <w:cantSplit/>
          <w:trHeight w:val="828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0724A" w:rsidRDefault="0050724A">
            <w:pPr>
              <w:widowControl/>
              <w:jc w:val="left"/>
              <w:rPr>
                <w:rFonts w:ascii="仿宋_GB2312" w:eastAsia="仿宋_GB2312"/>
                <w:szCs w:val="21"/>
              </w:rPr>
            </w:pPr>
          </w:p>
        </w:tc>
        <w:tc>
          <w:tcPr>
            <w:tcW w:w="65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0724A" w:rsidRDefault="0050724A">
            <w:pPr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联系电话</w:t>
            </w:r>
          </w:p>
        </w:tc>
        <w:tc>
          <w:tcPr>
            <w:tcW w:w="1917" w:type="pct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0724A" w:rsidRDefault="0050724A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492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0724A" w:rsidRDefault="0050724A">
            <w:pPr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电子邮件</w:t>
            </w:r>
          </w:p>
        </w:tc>
        <w:tc>
          <w:tcPr>
            <w:tcW w:w="1193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50724A" w:rsidRDefault="0050724A" w:rsidP="001F37F1">
            <w:pPr>
              <w:rPr>
                <w:szCs w:val="21"/>
              </w:rPr>
            </w:pPr>
          </w:p>
        </w:tc>
      </w:tr>
      <w:tr w:rsidR="0050724A" w:rsidTr="0050724A">
        <w:trPr>
          <w:gridAfter w:val="1"/>
          <w:wAfter w:w="6" w:type="pct"/>
          <w:trHeight w:val="856"/>
        </w:trPr>
        <w:tc>
          <w:tcPr>
            <w:tcW w:w="4994" w:type="pct"/>
            <w:gridSpan w:val="2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0724A" w:rsidRDefault="0050724A" w:rsidP="0050724A">
            <w:pPr>
              <w:spacing w:beforeLines="50" w:before="156" w:afterLines="50" w:after="156"/>
              <w:rPr>
                <w:rFonts w:ascii="Arial Narrow" w:hAnsi="Arial Narrow"/>
                <w:b/>
                <w:sz w:val="28"/>
                <w:szCs w:val="28"/>
              </w:rPr>
            </w:pPr>
            <w:r>
              <w:rPr>
                <w:rFonts w:ascii="Arial Narrow" w:hAnsi="Arial Narrow" w:hint="eastAsia"/>
                <w:b/>
                <w:sz w:val="28"/>
                <w:szCs w:val="28"/>
              </w:rPr>
              <w:t>表二：主持人以往承担中国法学会课题情况</w:t>
            </w:r>
          </w:p>
          <w:p w:rsidR="0050724A" w:rsidRDefault="0050724A" w:rsidP="0050724A">
            <w:pPr>
              <w:spacing w:beforeLines="50" w:before="156" w:afterLines="50" w:after="156"/>
              <w:rPr>
                <w:rFonts w:ascii="Arial Narrow" w:hAnsi="Arial Narrow"/>
                <w:b/>
                <w:szCs w:val="21"/>
              </w:rPr>
            </w:pPr>
          </w:p>
          <w:p w:rsidR="0050724A" w:rsidRDefault="0050724A" w:rsidP="0050724A">
            <w:pPr>
              <w:spacing w:beforeLines="50" w:before="156" w:afterLines="50" w:after="156"/>
              <w:rPr>
                <w:rFonts w:ascii="Arial Narrow" w:hAnsi="Arial Narrow"/>
                <w:szCs w:val="21"/>
              </w:rPr>
            </w:pPr>
          </w:p>
        </w:tc>
      </w:tr>
      <w:tr w:rsidR="0050724A" w:rsidTr="0050724A">
        <w:trPr>
          <w:gridAfter w:val="1"/>
          <w:wAfter w:w="6" w:type="pct"/>
          <w:trHeight w:val="578"/>
        </w:trPr>
        <w:tc>
          <w:tcPr>
            <w:tcW w:w="1974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24A" w:rsidRDefault="0050724A">
            <w:pPr>
              <w:rPr>
                <w:rFonts w:ascii="仿宋_GB2312" w:eastAsia="仿宋_GB2312" w:hAnsi="Arial Narrow"/>
                <w:szCs w:val="21"/>
              </w:rPr>
            </w:pPr>
            <w:r>
              <w:rPr>
                <w:rFonts w:ascii="仿宋_GB2312" w:eastAsia="仿宋_GB2312" w:hAnsi="Arial Narrow" w:hint="eastAsia"/>
                <w:szCs w:val="21"/>
              </w:rPr>
              <w:t>是否承担过中国法学会课题</w:t>
            </w:r>
            <w:r>
              <w:rPr>
                <w:rFonts w:ascii="仿宋_GB2312" w:eastAsia="仿宋_GB2312" w:hint="eastAsia"/>
                <w:szCs w:val="21"/>
              </w:rPr>
              <w:t>（</w:t>
            </w:r>
            <w:r>
              <w:rPr>
                <w:rFonts w:ascii="仿宋_GB2312" w:eastAsia="仿宋_GB2312" w:hAnsi="宋体" w:hint="eastAsia"/>
                <w:szCs w:val="21"/>
              </w:rPr>
              <w:t xml:space="preserve">划“√” </w:t>
            </w:r>
            <w:r>
              <w:rPr>
                <w:rFonts w:ascii="仿宋_GB2312" w:eastAsia="仿宋_GB2312" w:hint="eastAsia"/>
                <w:szCs w:val="21"/>
              </w:rPr>
              <w:t>）</w:t>
            </w:r>
          </w:p>
        </w:tc>
        <w:tc>
          <w:tcPr>
            <w:tcW w:w="3020" w:type="pct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24A" w:rsidRDefault="0050724A">
            <w:pPr>
              <w:ind w:firstLineChars="250" w:firstLine="525"/>
              <w:rPr>
                <w:rFonts w:ascii="仿宋_GB2312" w:eastAsia="仿宋_GB2312" w:hAnsi="Arial Narrow"/>
                <w:szCs w:val="21"/>
              </w:rPr>
            </w:pPr>
            <w:r>
              <w:rPr>
                <w:rFonts w:ascii="仿宋_GB2312" w:eastAsia="仿宋_GB2312" w:hAnsi="Arial Narrow" w:hint="eastAsia"/>
                <w:szCs w:val="21"/>
              </w:rPr>
              <w:t xml:space="preserve">是（              ）             否（     </w:t>
            </w:r>
            <w:r>
              <w:rPr>
                <w:rFonts w:ascii="仿宋_GB2312" w:eastAsia="仿宋_GB2312" w:hAnsi="宋体" w:hint="eastAsia"/>
                <w:szCs w:val="21"/>
              </w:rPr>
              <w:t>√</w:t>
            </w:r>
            <w:r>
              <w:rPr>
                <w:rFonts w:ascii="仿宋_GB2312" w:eastAsia="仿宋_GB2312" w:hAnsi="Arial Narrow" w:hint="eastAsia"/>
                <w:szCs w:val="21"/>
              </w:rPr>
              <w:t xml:space="preserve">        ）</w:t>
            </w:r>
          </w:p>
        </w:tc>
      </w:tr>
      <w:tr w:rsidR="0050724A" w:rsidTr="001F37F1">
        <w:trPr>
          <w:gridAfter w:val="1"/>
          <w:wAfter w:w="6" w:type="pct"/>
          <w:trHeight w:val="210"/>
        </w:trPr>
        <w:tc>
          <w:tcPr>
            <w:tcW w:w="162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24A" w:rsidRDefault="0050724A" w:rsidP="0050724A">
            <w:pPr>
              <w:spacing w:beforeLines="50" w:before="156" w:afterLines="50" w:after="156"/>
              <w:rPr>
                <w:rFonts w:ascii="仿宋_GB2312" w:eastAsia="仿宋_GB2312" w:hAnsi="Arial Narrow"/>
                <w:szCs w:val="21"/>
              </w:rPr>
            </w:pPr>
            <w:r>
              <w:rPr>
                <w:rFonts w:ascii="仿宋_GB2312" w:eastAsia="仿宋_GB2312" w:hAnsi="Arial Narrow" w:hint="eastAsia"/>
                <w:szCs w:val="21"/>
              </w:rPr>
              <w:t>1、立项名称</w:t>
            </w:r>
          </w:p>
        </w:tc>
        <w:tc>
          <w:tcPr>
            <w:tcW w:w="3368" w:type="pct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724A" w:rsidRDefault="0050724A" w:rsidP="0050724A">
            <w:pPr>
              <w:spacing w:beforeLines="50" w:before="156" w:afterLines="50" w:after="156"/>
              <w:rPr>
                <w:rFonts w:ascii="仿宋_GB2312" w:eastAsia="仿宋_GB2312" w:hAnsi="Arial Narrow"/>
                <w:szCs w:val="21"/>
              </w:rPr>
            </w:pPr>
          </w:p>
        </w:tc>
      </w:tr>
      <w:tr w:rsidR="0050724A" w:rsidTr="001F37F1">
        <w:trPr>
          <w:gridAfter w:val="1"/>
          <w:wAfter w:w="6" w:type="pct"/>
          <w:trHeight w:val="210"/>
        </w:trPr>
        <w:tc>
          <w:tcPr>
            <w:tcW w:w="162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24A" w:rsidRDefault="0050724A" w:rsidP="0050724A">
            <w:pPr>
              <w:spacing w:beforeLines="50" w:before="156" w:afterLines="50" w:after="156"/>
              <w:rPr>
                <w:rFonts w:ascii="仿宋_GB2312" w:eastAsia="仿宋_GB2312" w:hAnsi="Arial Narrow"/>
                <w:szCs w:val="21"/>
              </w:rPr>
            </w:pPr>
            <w:r>
              <w:rPr>
                <w:rFonts w:ascii="仿宋_GB2312" w:eastAsia="仿宋_GB2312" w:hAnsi="Arial Narrow" w:hint="eastAsia"/>
                <w:szCs w:val="21"/>
              </w:rPr>
              <w:t>立项时间或课题编号</w:t>
            </w:r>
          </w:p>
        </w:tc>
        <w:tc>
          <w:tcPr>
            <w:tcW w:w="1359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724A" w:rsidRDefault="0050724A" w:rsidP="0050724A">
            <w:pPr>
              <w:spacing w:beforeLines="50" w:before="156" w:afterLines="50" w:after="156"/>
              <w:rPr>
                <w:rFonts w:ascii="仿宋_GB2312" w:eastAsia="仿宋_GB2312" w:hAnsi="Arial Narrow"/>
                <w:szCs w:val="21"/>
              </w:rPr>
            </w:pPr>
          </w:p>
        </w:tc>
        <w:tc>
          <w:tcPr>
            <w:tcW w:w="73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24A" w:rsidRDefault="0050724A" w:rsidP="0050724A">
            <w:pPr>
              <w:spacing w:beforeLines="50" w:before="156" w:afterLines="50" w:after="156"/>
              <w:jc w:val="center"/>
              <w:rPr>
                <w:rFonts w:ascii="仿宋_GB2312" w:eastAsia="仿宋_GB2312" w:hAnsi="Arial Narrow"/>
                <w:szCs w:val="21"/>
              </w:rPr>
            </w:pPr>
            <w:r>
              <w:rPr>
                <w:rFonts w:ascii="仿宋_GB2312" w:eastAsia="仿宋_GB2312" w:hAnsi="Arial Narrow" w:hint="eastAsia"/>
                <w:szCs w:val="21"/>
              </w:rPr>
              <w:t>课题类别</w:t>
            </w:r>
          </w:p>
        </w:tc>
        <w:tc>
          <w:tcPr>
            <w:tcW w:w="127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724A" w:rsidRDefault="0050724A" w:rsidP="0050724A">
            <w:pPr>
              <w:spacing w:beforeLines="50" w:before="156" w:afterLines="50" w:after="156"/>
              <w:rPr>
                <w:rFonts w:ascii="仿宋_GB2312" w:eastAsia="仿宋_GB2312" w:hAnsi="Arial Narrow"/>
                <w:szCs w:val="21"/>
              </w:rPr>
            </w:pPr>
          </w:p>
        </w:tc>
      </w:tr>
      <w:tr w:rsidR="0050724A" w:rsidTr="001F37F1">
        <w:trPr>
          <w:gridAfter w:val="1"/>
          <w:wAfter w:w="6" w:type="pct"/>
          <w:trHeight w:val="210"/>
        </w:trPr>
        <w:tc>
          <w:tcPr>
            <w:tcW w:w="162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24A" w:rsidRDefault="0050724A" w:rsidP="0050724A">
            <w:pPr>
              <w:spacing w:beforeLines="50" w:before="156" w:afterLines="50" w:after="156"/>
              <w:rPr>
                <w:rFonts w:ascii="仿宋_GB2312" w:eastAsia="仿宋_GB2312" w:hAnsi="Arial Narrow"/>
                <w:szCs w:val="21"/>
              </w:rPr>
            </w:pPr>
            <w:proofErr w:type="gramStart"/>
            <w:r>
              <w:rPr>
                <w:rFonts w:ascii="仿宋_GB2312" w:eastAsia="仿宋_GB2312" w:hAnsi="Arial Narrow" w:hint="eastAsia"/>
                <w:szCs w:val="21"/>
              </w:rPr>
              <w:t>结项情况</w:t>
            </w:r>
            <w:proofErr w:type="gramEnd"/>
            <w:r>
              <w:rPr>
                <w:rFonts w:ascii="仿宋_GB2312" w:eastAsia="仿宋_GB2312" w:hAnsi="Arial Narrow" w:hint="eastAsia"/>
                <w:szCs w:val="21"/>
              </w:rPr>
              <w:t>（</w:t>
            </w:r>
            <w:proofErr w:type="gramStart"/>
            <w:r>
              <w:rPr>
                <w:rFonts w:ascii="仿宋_GB2312" w:eastAsia="仿宋_GB2312" w:hAnsi="Arial Narrow" w:hint="eastAsia"/>
                <w:szCs w:val="21"/>
              </w:rPr>
              <w:t>含是否结</w:t>
            </w:r>
            <w:proofErr w:type="gramEnd"/>
            <w:r>
              <w:rPr>
                <w:rFonts w:ascii="仿宋_GB2312" w:eastAsia="仿宋_GB2312" w:hAnsi="Arial Narrow" w:hint="eastAsia"/>
                <w:szCs w:val="21"/>
              </w:rPr>
              <w:t>项、鉴定等级、延期情况）</w:t>
            </w:r>
          </w:p>
        </w:tc>
        <w:tc>
          <w:tcPr>
            <w:tcW w:w="3368" w:type="pct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724A" w:rsidRDefault="0050724A" w:rsidP="0050724A">
            <w:pPr>
              <w:spacing w:beforeLines="50" w:before="156" w:afterLines="50" w:after="156"/>
              <w:rPr>
                <w:rFonts w:ascii="仿宋_GB2312" w:eastAsia="仿宋_GB2312" w:hAnsi="Arial Narrow"/>
                <w:szCs w:val="21"/>
              </w:rPr>
            </w:pPr>
          </w:p>
        </w:tc>
      </w:tr>
      <w:tr w:rsidR="0050724A" w:rsidTr="0050724A">
        <w:trPr>
          <w:gridAfter w:val="1"/>
          <w:wAfter w:w="6" w:type="pct"/>
          <w:trHeight w:val="632"/>
        </w:trPr>
        <w:tc>
          <w:tcPr>
            <w:tcW w:w="4994" w:type="pct"/>
            <w:gridSpan w:val="2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0724A" w:rsidRDefault="0050724A">
            <w:pPr>
              <w:rPr>
                <w:rFonts w:ascii="Arial Narrow" w:hAnsi="Arial Narrow"/>
                <w:b/>
                <w:sz w:val="28"/>
                <w:szCs w:val="28"/>
              </w:rPr>
            </w:pPr>
            <w:r>
              <w:rPr>
                <w:rFonts w:ascii="Arial Narrow" w:hAnsi="Arial Narrow" w:hint="eastAsia"/>
                <w:b/>
                <w:sz w:val="28"/>
                <w:szCs w:val="28"/>
              </w:rPr>
              <w:t>表三：主持人曾经承担省部级以上社科研究项目情况及完成情况</w:t>
            </w:r>
          </w:p>
          <w:p w:rsidR="0050724A" w:rsidRDefault="0050724A">
            <w:pPr>
              <w:rPr>
                <w:rFonts w:ascii="Arial Narrow" w:hAnsi="Arial Narrow"/>
                <w:b/>
                <w:sz w:val="28"/>
                <w:szCs w:val="28"/>
              </w:rPr>
            </w:pPr>
          </w:p>
        </w:tc>
      </w:tr>
      <w:tr w:rsidR="0050724A" w:rsidTr="001F37F1">
        <w:trPr>
          <w:trHeight w:hRule="exact" w:val="567"/>
        </w:trPr>
        <w:tc>
          <w:tcPr>
            <w:tcW w:w="972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0724A" w:rsidRDefault="0050724A">
            <w:pPr>
              <w:jc w:val="center"/>
              <w:rPr>
                <w:rFonts w:hAnsi="Arial Narrow"/>
                <w:szCs w:val="21"/>
              </w:rPr>
            </w:pPr>
            <w:r>
              <w:rPr>
                <w:rFonts w:hAnsi="Arial Narrow" w:hint="eastAsia"/>
                <w:szCs w:val="21"/>
              </w:rPr>
              <w:t>项目来源</w:t>
            </w:r>
          </w:p>
        </w:tc>
        <w:tc>
          <w:tcPr>
            <w:tcW w:w="659" w:type="pct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50724A" w:rsidRDefault="0050724A">
            <w:pPr>
              <w:jc w:val="center"/>
              <w:rPr>
                <w:rFonts w:hAnsi="Arial Narrow"/>
                <w:szCs w:val="21"/>
              </w:rPr>
            </w:pPr>
            <w:r>
              <w:rPr>
                <w:rFonts w:hAnsi="Arial Narrow" w:hint="eastAsia"/>
                <w:szCs w:val="21"/>
              </w:rPr>
              <w:t>类别</w:t>
            </w:r>
          </w:p>
        </w:tc>
        <w:tc>
          <w:tcPr>
            <w:tcW w:w="1995" w:type="pct"/>
            <w:gridSpan w:val="11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50724A" w:rsidRDefault="0050724A">
            <w:pPr>
              <w:jc w:val="center"/>
              <w:rPr>
                <w:rFonts w:hAnsi="Arial Narrow"/>
                <w:szCs w:val="21"/>
              </w:rPr>
            </w:pPr>
            <w:r>
              <w:rPr>
                <w:rFonts w:hAnsi="Arial Narrow" w:hint="eastAsia"/>
                <w:szCs w:val="21"/>
              </w:rPr>
              <w:t>课题名称</w:t>
            </w:r>
          </w:p>
        </w:tc>
        <w:tc>
          <w:tcPr>
            <w:tcW w:w="824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0724A" w:rsidRDefault="0050724A">
            <w:pPr>
              <w:jc w:val="center"/>
              <w:rPr>
                <w:rFonts w:hAnsi="Arial Narrow"/>
                <w:szCs w:val="21"/>
              </w:rPr>
            </w:pPr>
            <w:r>
              <w:rPr>
                <w:rFonts w:hAnsi="Arial Narrow" w:hint="eastAsia"/>
                <w:szCs w:val="21"/>
              </w:rPr>
              <w:t>立项时间</w:t>
            </w:r>
          </w:p>
        </w:tc>
        <w:tc>
          <w:tcPr>
            <w:tcW w:w="55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50724A" w:rsidRDefault="0050724A">
            <w:pPr>
              <w:jc w:val="center"/>
              <w:rPr>
                <w:rFonts w:hAnsi="Arial Narrow"/>
                <w:szCs w:val="21"/>
              </w:rPr>
            </w:pPr>
            <w:proofErr w:type="gramStart"/>
            <w:r>
              <w:rPr>
                <w:rFonts w:hAnsi="Arial Narrow" w:hint="eastAsia"/>
                <w:szCs w:val="21"/>
              </w:rPr>
              <w:t>是否结项</w:t>
            </w:r>
            <w:proofErr w:type="gramEnd"/>
          </w:p>
        </w:tc>
      </w:tr>
      <w:tr w:rsidR="0050724A" w:rsidTr="001F37F1">
        <w:trPr>
          <w:trHeight w:hRule="exact" w:val="724"/>
        </w:trPr>
        <w:tc>
          <w:tcPr>
            <w:tcW w:w="972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724A" w:rsidRDefault="0050724A">
            <w:pPr>
              <w:jc w:val="center"/>
              <w:rPr>
                <w:rFonts w:hAnsi="Arial Narrow"/>
                <w:szCs w:val="21"/>
              </w:rPr>
            </w:pPr>
            <w:r>
              <w:rPr>
                <w:rFonts w:ascii="Arial Narrow" w:hAnsi="Arial Narrow" w:hint="eastAsia"/>
                <w:szCs w:val="21"/>
              </w:rPr>
              <w:t>北京市哲学社会科学规划办公室</w:t>
            </w:r>
          </w:p>
          <w:p w:rsidR="0050724A" w:rsidRDefault="0050724A">
            <w:pPr>
              <w:jc w:val="center"/>
              <w:rPr>
                <w:rFonts w:ascii="Arial Narrow" w:hAnsi="Arial Narrow"/>
                <w:szCs w:val="21"/>
              </w:rPr>
            </w:pPr>
          </w:p>
          <w:p w:rsidR="0050724A" w:rsidRDefault="0050724A">
            <w:pPr>
              <w:jc w:val="center"/>
              <w:rPr>
                <w:rFonts w:ascii="Arial Narrow" w:hAnsi="Arial Narrow"/>
                <w:szCs w:val="21"/>
              </w:rPr>
            </w:pPr>
          </w:p>
        </w:tc>
        <w:tc>
          <w:tcPr>
            <w:tcW w:w="659" w:type="pct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50724A" w:rsidRDefault="0050724A">
            <w:pPr>
              <w:jc w:val="center"/>
              <w:rPr>
                <w:rFonts w:hAnsi="Arial Narrow"/>
                <w:szCs w:val="21"/>
              </w:rPr>
            </w:pPr>
            <w:r>
              <w:rPr>
                <w:rFonts w:ascii="Arial Narrow" w:hAnsi="Arial Narrow" w:hint="eastAsia"/>
                <w:szCs w:val="21"/>
              </w:rPr>
              <w:t>一般</w:t>
            </w:r>
          </w:p>
        </w:tc>
        <w:tc>
          <w:tcPr>
            <w:tcW w:w="1995" w:type="pct"/>
            <w:gridSpan w:val="11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50724A" w:rsidRDefault="0050724A">
            <w:pPr>
              <w:jc w:val="center"/>
              <w:rPr>
                <w:rFonts w:hAnsi="Arial Narrow"/>
                <w:szCs w:val="21"/>
              </w:rPr>
            </w:pPr>
            <w:r>
              <w:rPr>
                <w:rFonts w:ascii="Arial Narrow" w:hAnsi="Arial Narrow" w:hint="eastAsia"/>
                <w:szCs w:val="21"/>
              </w:rPr>
              <w:t>城市管理综合执法在首都社会发展中的价值评估</w:t>
            </w:r>
          </w:p>
        </w:tc>
        <w:tc>
          <w:tcPr>
            <w:tcW w:w="824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0724A" w:rsidRDefault="0050724A">
            <w:pPr>
              <w:jc w:val="center"/>
              <w:rPr>
                <w:rFonts w:ascii="Arial Narrow" w:hAnsi="Arial Narrow"/>
                <w:szCs w:val="21"/>
              </w:rPr>
            </w:pPr>
            <w:r>
              <w:rPr>
                <w:rFonts w:ascii="Arial Narrow" w:hAnsi="Arial Narrow"/>
                <w:szCs w:val="21"/>
              </w:rPr>
              <w:t>2007</w:t>
            </w:r>
            <w:r>
              <w:rPr>
                <w:rFonts w:ascii="Arial Narrow" w:hAnsi="Arial Narrow" w:hint="eastAsia"/>
                <w:szCs w:val="21"/>
              </w:rPr>
              <w:t>年</w:t>
            </w:r>
          </w:p>
        </w:tc>
        <w:tc>
          <w:tcPr>
            <w:tcW w:w="55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50724A" w:rsidRDefault="0050724A">
            <w:pPr>
              <w:jc w:val="center"/>
              <w:rPr>
                <w:rFonts w:hAnsi="Arial Narrow"/>
                <w:szCs w:val="21"/>
              </w:rPr>
            </w:pPr>
            <w:proofErr w:type="gramStart"/>
            <w:r>
              <w:rPr>
                <w:rFonts w:ascii="Arial Narrow" w:hAnsi="Arial Narrow" w:hint="eastAsia"/>
                <w:szCs w:val="21"/>
              </w:rPr>
              <w:t>已结项</w:t>
            </w:r>
            <w:proofErr w:type="gramEnd"/>
          </w:p>
        </w:tc>
      </w:tr>
      <w:tr w:rsidR="0050724A" w:rsidTr="001F37F1">
        <w:trPr>
          <w:trHeight w:hRule="exact" w:val="773"/>
        </w:trPr>
        <w:tc>
          <w:tcPr>
            <w:tcW w:w="972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724A" w:rsidRDefault="0050724A">
            <w:pPr>
              <w:jc w:val="center"/>
              <w:rPr>
                <w:rFonts w:hAnsi="Arial Narrow"/>
                <w:szCs w:val="21"/>
              </w:rPr>
            </w:pPr>
          </w:p>
          <w:p w:rsidR="0050724A" w:rsidRDefault="0050724A">
            <w:pPr>
              <w:ind w:firstLineChars="200" w:firstLine="420"/>
              <w:rPr>
                <w:rFonts w:ascii="Arial Narrow" w:hAnsi="Arial Narrow"/>
                <w:szCs w:val="21"/>
              </w:rPr>
            </w:pPr>
            <w:r>
              <w:rPr>
                <w:rFonts w:ascii="Arial Narrow" w:hAnsi="Arial Narrow" w:hint="eastAsia"/>
                <w:szCs w:val="21"/>
              </w:rPr>
              <w:t>公安部</w:t>
            </w:r>
          </w:p>
          <w:p w:rsidR="0050724A" w:rsidRDefault="0050724A">
            <w:pPr>
              <w:jc w:val="center"/>
              <w:rPr>
                <w:rFonts w:ascii="Arial Narrow" w:hAnsi="Arial Narrow"/>
                <w:szCs w:val="21"/>
              </w:rPr>
            </w:pPr>
          </w:p>
        </w:tc>
        <w:tc>
          <w:tcPr>
            <w:tcW w:w="659" w:type="pct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50724A" w:rsidRDefault="0050724A">
            <w:pPr>
              <w:jc w:val="center"/>
              <w:rPr>
                <w:rFonts w:hAnsi="Arial Narrow"/>
                <w:szCs w:val="21"/>
              </w:rPr>
            </w:pPr>
            <w:r>
              <w:rPr>
                <w:rFonts w:ascii="Arial Narrow" w:hAnsi="Arial Narrow" w:hint="eastAsia"/>
                <w:szCs w:val="21"/>
              </w:rPr>
              <w:t>一般</w:t>
            </w:r>
          </w:p>
        </w:tc>
        <w:tc>
          <w:tcPr>
            <w:tcW w:w="1995" w:type="pct"/>
            <w:gridSpan w:val="11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50724A" w:rsidRDefault="0050724A">
            <w:pPr>
              <w:jc w:val="center"/>
              <w:rPr>
                <w:rFonts w:hAnsi="Arial Narrow"/>
                <w:szCs w:val="21"/>
              </w:rPr>
            </w:pPr>
            <w:r>
              <w:rPr>
                <w:rFonts w:ascii="Arial Narrow" w:hAnsi="Arial Narrow" w:hint="eastAsia"/>
                <w:szCs w:val="21"/>
              </w:rPr>
              <w:t>公安机关执法监督的理论与实践</w:t>
            </w:r>
          </w:p>
        </w:tc>
        <w:tc>
          <w:tcPr>
            <w:tcW w:w="824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0724A" w:rsidRDefault="0050724A">
            <w:pPr>
              <w:jc w:val="center"/>
              <w:rPr>
                <w:rFonts w:hAnsi="Arial Narrow"/>
                <w:szCs w:val="21"/>
              </w:rPr>
            </w:pPr>
            <w:r>
              <w:rPr>
                <w:rFonts w:ascii="Arial Narrow" w:hAnsi="Arial Narrow"/>
                <w:szCs w:val="21"/>
              </w:rPr>
              <w:t>1999</w:t>
            </w:r>
            <w:r>
              <w:rPr>
                <w:rFonts w:ascii="Arial Narrow" w:hAnsi="Arial Narrow" w:hint="eastAsia"/>
                <w:szCs w:val="21"/>
              </w:rPr>
              <w:t>年</w:t>
            </w:r>
          </w:p>
        </w:tc>
        <w:tc>
          <w:tcPr>
            <w:tcW w:w="55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50724A" w:rsidRDefault="0050724A">
            <w:pPr>
              <w:jc w:val="center"/>
              <w:rPr>
                <w:rFonts w:hAnsi="Arial Narrow"/>
                <w:szCs w:val="21"/>
              </w:rPr>
            </w:pPr>
            <w:proofErr w:type="gramStart"/>
            <w:r>
              <w:rPr>
                <w:rFonts w:ascii="Arial Narrow" w:hAnsi="Arial Narrow" w:hint="eastAsia"/>
                <w:szCs w:val="21"/>
              </w:rPr>
              <w:t>已结项</w:t>
            </w:r>
            <w:proofErr w:type="gramEnd"/>
          </w:p>
        </w:tc>
      </w:tr>
      <w:tr w:rsidR="0050724A" w:rsidTr="001F37F1">
        <w:trPr>
          <w:trHeight w:hRule="exact" w:val="881"/>
        </w:trPr>
        <w:tc>
          <w:tcPr>
            <w:tcW w:w="972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0724A" w:rsidRDefault="0050724A">
            <w:pPr>
              <w:rPr>
                <w:rFonts w:ascii="Arial Narrow" w:hAnsi="Arial Narrow"/>
                <w:szCs w:val="21"/>
              </w:rPr>
            </w:pPr>
          </w:p>
          <w:p w:rsidR="0050724A" w:rsidRDefault="0050724A">
            <w:pPr>
              <w:jc w:val="center"/>
              <w:rPr>
                <w:rFonts w:ascii="Arial Narrow" w:hAnsi="Arial Narrow"/>
                <w:szCs w:val="21"/>
              </w:rPr>
            </w:pPr>
            <w:r>
              <w:rPr>
                <w:rFonts w:ascii="Arial Narrow" w:hAnsi="Arial Narrow" w:hint="eastAsia"/>
                <w:szCs w:val="21"/>
              </w:rPr>
              <w:t>国家保密局</w:t>
            </w:r>
          </w:p>
        </w:tc>
        <w:tc>
          <w:tcPr>
            <w:tcW w:w="659" w:type="pct"/>
            <w:gridSpan w:val="4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0724A" w:rsidRDefault="0050724A">
            <w:pPr>
              <w:jc w:val="center"/>
              <w:rPr>
                <w:rFonts w:hAnsi="Arial Narrow"/>
                <w:szCs w:val="21"/>
              </w:rPr>
            </w:pPr>
            <w:r>
              <w:rPr>
                <w:rFonts w:ascii="Arial Narrow" w:hAnsi="Arial Narrow" w:hint="eastAsia"/>
                <w:szCs w:val="21"/>
              </w:rPr>
              <w:t>一般</w:t>
            </w:r>
          </w:p>
        </w:tc>
        <w:tc>
          <w:tcPr>
            <w:tcW w:w="1995" w:type="pct"/>
            <w:gridSpan w:val="11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0724A" w:rsidRDefault="0050724A">
            <w:pPr>
              <w:jc w:val="center"/>
              <w:rPr>
                <w:rFonts w:hAnsi="Arial Narrow"/>
                <w:szCs w:val="21"/>
              </w:rPr>
            </w:pPr>
            <w:r>
              <w:rPr>
                <w:rFonts w:ascii="Arial Narrow" w:hAnsi="Arial Narrow" w:hint="eastAsia"/>
                <w:szCs w:val="21"/>
              </w:rPr>
              <w:t>加强党政机关重点部门、部位保密问题研究</w:t>
            </w:r>
          </w:p>
        </w:tc>
        <w:tc>
          <w:tcPr>
            <w:tcW w:w="824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0724A" w:rsidRDefault="0050724A">
            <w:pPr>
              <w:jc w:val="center"/>
              <w:rPr>
                <w:rFonts w:hAnsi="Arial Narrow"/>
                <w:szCs w:val="21"/>
              </w:rPr>
            </w:pPr>
            <w:r>
              <w:rPr>
                <w:rFonts w:ascii="Arial Narrow" w:hAnsi="Arial Narrow"/>
                <w:szCs w:val="21"/>
              </w:rPr>
              <w:t>2002</w:t>
            </w:r>
            <w:r>
              <w:rPr>
                <w:rFonts w:ascii="Arial Narrow" w:hAnsi="Arial Narrow" w:hint="eastAsia"/>
                <w:szCs w:val="21"/>
              </w:rPr>
              <w:t>年</w:t>
            </w:r>
          </w:p>
        </w:tc>
        <w:tc>
          <w:tcPr>
            <w:tcW w:w="55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50724A" w:rsidRDefault="0050724A">
            <w:pPr>
              <w:jc w:val="center"/>
              <w:rPr>
                <w:rFonts w:ascii="Arial Narrow" w:hAnsi="Arial Narrow"/>
                <w:szCs w:val="21"/>
              </w:rPr>
            </w:pPr>
            <w:proofErr w:type="gramStart"/>
            <w:r>
              <w:rPr>
                <w:rFonts w:ascii="Arial Narrow" w:hAnsi="Arial Narrow" w:hint="eastAsia"/>
                <w:szCs w:val="21"/>
              </w:rPr>
              <w:t>已结项</w:t>
            </w:r>
            <w:proofErr w:type="gramEnd"/>
          </w:p>
        </w:tc>
      </w:tr>
      <w:tr w:rsidR="0050724A" w:rsidTr="001F37F1">
        <w:trPr>
          <w:trHeight w:hRule="exact" w:val="820"/>
        </w:trPr>
        <w:tc>
          <w:tcPr>
            <w:tcW w:w="972" w:type="pct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50724A" w:rsidRDefault="0050724A">
            <w:pPr>
              <w:rPr>
                <w:rFonts w:ascii="Arial Narrow" w:hAnsi="Arial Narrow"/>
                <w:szCs w:val="21"/>
              </w:rPr>
            </w:pPr>
            <w:r>
              <w:rPr>
                <w:rFonts w:ascii="Arial Narrow" w:hAnsi="Arial Narrow"/>
                <w:szCs w:val="21"/>
              </w:rPr>
              <w:t xml:space="preserve">    </w:t>
            </w:r>
            <w:r>
              <w:rPr>
                <w:rFonts w:ascii="Arial Narrow" w:hAnsi="Arial Narrow" w:hint="eastAsia"/>
                <w:szCs w:val="21"/>
              </w:rPr>
              <w:t>公安部</w:t>
            </w:r>
          </w:p>
        </w:tc>
        <w:tc>
          <w:tcPr>
            <w:tcW w:w="659" w:type="pct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50724A" w:rsidRDefault="0050724A">
            <w:pPr>
              <w:jc w:val="center"/>
              <w:rPr>
                <w:rFonts w:ascii="Arial Narrow" w:hAnsi="Arial Narrow"/>
                <w:szCs w:val="21"/>
              </w:rPr>
            </w:pPr>
            <w:r>
              <w:rPr>
                <w:rFonts w:ascii="Arial Narrow" w:hAnsi="Arial Narrow" w:hint="eastAsia"/>
                <w:szCs w:val="21"/>
              </w:rPr>
              <w:t>一般</w:t>
            </w:r>
          </w:p>
        </w:tc>
        <w:tc>
          <w:tcPr>
            <w:tcW w:w="1995" w:type="pct"/>
            <w:gridSpan w:val="11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50724A" w:rsidRDefault="0050724A">
            <w:pPr>
              <w:jc w:val="center"/>
              <w:rPr>
                <w:rFonts w:ascii="Arial Narrow" w:hAnsi="Arial Narrow"/>
                <w:szCs w:val="21"/>
              </w:rPr>
            </w:pPr>
            <w:r>
              <w:rPr>
                <w:rFonts w:ascii="Arial Narrow" w:hAnsi="Arial Narrow" w:hint="eastAsia"/>
                <w:szCs w:val="21"/>
              </w:rPr>
              <w:t>民警执法受损对公安机关战斗力的影响</w:t>
            </w:r>
          </w:p>
        </w:tc>
        <w:tc>
          <w:tcPr>
            <w:tcW w:w="824" w:type="pct"/>
            <w:gridSpan w:val="5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50724A" w:rsidRDefault="0050724A">
            <w:pPr>
              <w:jc w:val="center"/>
              <w:rPr>
                <w:rFonts w:ascii="Arial Narrow" w:hAnsi="Arial Narrow"/>
                <w:szCs w:val="21"/>
              </w:rPr>
            </w:pPr>
            <w:r>
              <w:rPr>
                <w:rFonts w:ascii="Arial Narrow" w:hAnsi="Arial Narrow"/>
                <w:szCs w:val="21"/>
              </w:rPr>
              <w:t>2010</w:t>
            </w:r>
            <w:r>
              <w:rPr>
                <w:rFonts w:ascii="Arial Narrow" w:hAnsi="Arial Narrow" w:hint="eastAsia"/>
                <w:szCs w:val="21"/>
              </w:rPr>
              <w:t>年</w:t>
            </w:r>
          </w:p>
        </w:tc>
        <w:tc>
          <w:tcPr>
            <w:tcW w:w="550" w:type="pct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24A" w:rsidRDefault="0050724A">
            <w:pPr>
              <w:jc w:val="center"/>
              <w:rPr>
                <w:rFonts w:ascii="Arial Narrow" w:hAnsi="Arial Narrow"/>
                <w:szCs w:val="21"/>
              </w:rPr>
            </w:pPr>
            <w:proofErr w:type="gramStart"/>
            <w:r>
              <w:rPr>
                <w:rFonts w:ascii="Arial Narrow" w:hAnsi="Arial Narrow" w:hint="eastAsia"/>
                <w:szCs w:val="21"/>
              </w:rPr>
              <w:t>已结项</w:t>
            </w:r>
            <w:proofErr w:type="gramEnd"/>
          </w:p>
        </w:tc>
      </w:tr>
      <w:tr w:rsidR="0050724A" w:rsidTr="001F37F1">
        <w:trPr>
          <w:trHeight w:hRule="exact" w:val="900"/>
        </w:trPr>
        <w:tc>
          <w:tcPr>
            <w:tcW w:w="9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50724A" w:rsidRDefault="0050724A">
            <w:pPr>
              <w:ind w:firstLineChars="200" w:firstLine="420"/>
              <w:rPr>
                <w:rFonts w:ascii="Arial Narrow" w:hAnsi="Arial Narrow"/>
                <w:szCs w:val="21"/>
              </w:rPr>
            </w:pPr>
            <w:r>
              <w:rPr>
                <w:rFonts w:ascii="Arial Narrow" w:hAnsi="Arial Narrow" w:hint="eastAsia"/>
                <w:szCs w:val="21"/>
              </w:rPr>
              <w:t>公安部</w:t>
            </w:r>
          </w:p>
        </w:tc>
        <w:tc>
          <w:tcPr>
            <w:tcW w:w="659" w:type="pct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50724A" w:rsidRDefault="0050724A">
            <w:pPr>
              <w:jc w:val="center"/>
              <w:rPr>
                <w:rFonts w:ascii="Arial Narrow" w:hAnsi="Arial Narrow"/>
                <w:szCs w:val="21"/>
              </w:rPr>
            </w:pPr>
            <w:r>
              <w:rPr>
                <w:rFonts w:ascii="Arial Narrow" w:hAnsi="Arial Narrow" w:hint="eastAsia"/>
                <w:szCs w:val="21"/>
              </w:rPr>
              <w:t>一般</w:t>
            </w:r>
          </w:p>
        </w:tc>
        <w:tc>
          <w:tcPr>
            <w:tcW w:w="1995" w:type="pct"/>
            <w:gridSpan w:val="11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50724A" w:rsidRDefault="0050724A">
            <w:pPr>
              <w:jc w:val="center"/>
              <w:rPr>
                <w:rFonts w:ascii="Arial Narrow" w:hAnsi="Arial Narrow"/>
                <w:szCs w:val="21"/>
              </w:rPr>
            </w:pPr>
            <w:r>
              <w:rPr>
                <w:rFonts w:ascii="Arial Narrow" w:hAnsi="Arial Narrow" w:hint="eastAsia"/>
                <w:szCs w:val="21"/>
              </w:rPr>
              <w:t>治安和解适用问题研究</w:t>
            </w:r>
          </w:p>
        </w:tc>
        <w:tc>
          <w:tcPr>
            <w:tcW w:w="824" w:type="pct"/>
            <w:gridSpan w:val="5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50724A" w:rsidRDefault="0050724A">
            <w:pPr>
              <w:jc w:val="center"/>
              <w:rPr>
                <w:rFonts w:ascii="Arial Narrow" w:hAnsi="Arial Narrow"/>
                <w:szCs w:val="21"/>
              </w:rPr>
            </w:pPr>
            <w:r>
              <w:rPr>
                <w:rFonts w:ascii="Arial Narrow" w:hAnsi="Arial Narrow"/>
                <w:szCs w:val="21"/>
              </w:rPr>
              <w:t>3013</w:t>
            </w:r>
            <w:r>
              <w:rPr>
                <w:rFonts w:ascii="Arial Narrow" w:hAnsi="Arial Narrow" w:hint="eastAsia"/>
                <w:szCs w:val="21"/>
              </w:rPr>
              <w:t>年</w:t>
            </w:r>
          </w:p>
        </w:tc>
        <w:tc>
          <w:tcPr>
            <w:tcW w:w="550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24A" w:rsidRDefault="0050724A">
            <w:pPr>
              <w:jc w:val="center"/>
              <w:rPr>
                <w:rFonts w:ascii="Arial Narrow" w:hAnsi="Arial Narrow"/>
                <w:szCs w:val="21"/>
              </w:rPr>
            </w:pPr>
            <w:r>
              <w:rPr>
                <w:rFonts w:ascii="Arial Narrow" w:hAnsi="Arial Narrow" w:hint="eastAsia"/>
                <w:szCs w:val="21"/>
              </w:rPr>
              <w:t>在</w:t>
            </w:r>
            <w:proofErr w:type="gramStart"/>
            <w:r>
              <w:rPr>
                <w:rFonts w:ascii="Arial Narrow" w:hAnsi="Arial Narrow" w:hint="eastAsia"/>
                <w:szCs w:val="21"/>
              </w:rPr>
              <w:t>研</w:t>
            </w:r>
            <w:proofErr w:type="gramEnd"/>
          </w:p>
        </w:tc>
      </w:tr>
      <w:tr w:rsidR="0050724A" w:rsidTr="0050724A">
        <w:trPr>
          <w:gridAfter w:val="1"/>
          <w:wAfter w:w="6" w:type="pct"/>
          <w:trHeight w:val="726"/>
        </w:trPr>
        <w:tc>
          <w:tcPr>
            <w:tcW w:w="4994" w:type="pct"/>
            <w:gridSpan w:val="2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0724A" w:rsidRDefault="0050724A">
            <w:pPr>
              <w:rPr>
                <w:rFonts w:ascii="Arial Narrow" w:hAnsi="Arial Narrow"/>
                <w:szCs w:val="21"/>
              </w:rPr>
            </w:pPr>
            <w:r>
              <w:rPr>
                <w:rFonts w:ascii="Arial Narrow" w:hAnsi="Arial Narrow" w:hint="eastAsia"/>
                <w:b/>
                <w:sz w:val="28"/>
                <w:szCs w:val="28"/>
              </w:rPr>
              <w:t>表四：课题组研究基础</w:t>
            </w:r>
            <w:r>
              <w:rPr>
                <w:rFonts w:ascii="Arial Narrow" w:hAnsi="Arial Narrow" w:hint="eastAsia"/>
                <w:szCs w:val="21"/>
              </w:rPr>
              <w:t>（表四内容可按实际需要分栏）</w:t>
            </w:r>
          </w:p>
          <w:p w:rsidR="0050724A" w:rsidRDefault="0050724A">
            <w:pPr>
              <w:rPr>
                <w:rFonts w:ascii="Arial Narrow" w:hAnsi="Arial Narrow"/>
                <w:szCs w:val="21"/>
              </w:rPr>
            </w:pPr>
          </w:p>
          <w:p w:rsidR="0050724A" w:rsidRDefault="0050724A">
            <w:pPr>
              <w:rPr>
                <w:rFonts w:ascii="Arial Narrow" w:hAnsi="Arial Narrow"/>
                <w:sz w:val="28"/>
                <w:szCs w:val="28"/>
              </w:rPr>
            </w:pPr>
          </w:p>
        </w:tc>
      </w:tr>
      <w:tr w:rsidR="0050724A" w:rsidTr="0050724A">
        <w:trPr>
          <w:gridAfter w:val="1"/>
          <w:wAfter w:w="6" w:type="pct"/>
          <w:trHeight w:val="533"/>
        </w:trPr>
        <w:tc>
          <w:tcPr>
            <w:tcW w:w="4994" w:type="pct"/>
            <w:gridSpan w:val="2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0724A" w:rsidRDefault="0050724A">
            <w:pPr>
              <w:jc w:val="left"/>
              <w:rPr>
                <w:rFonts w:ascii="Arial Narrow" w:hAnsi="Arial Narrow"/>
                <w:szCs w:val="21"/>
              </w:rPr>
            </w:pPr>
            <w:r>
              <w:rPr>
                <w:rFonts w:ascii="Arial Narrow" w:hAnsi="Arial Narrow" w:hint="eastAsia"/>
                <w:szCs w:val="21"/>
              </w:rPr>
              <w:t>主持人近五年发表出版的</w:t>
            </w:r>
            <w:r>
              <w:rPr>
                <w:rFonts w:ascii="Arial Narrow" w:hAnsi="Arial Narrow" w:hint="eastAsia"/>
                <w:b/>
                <w:szCs w:val="21"/>
                <w:u w:val="double"/>
              </w:rPr>
              <w:t>相关</w:t>
            </w:r>
            <w:r>
              <w:rPr>
                <w:rFonts w:ascii="Arial Narrow" w:hAnsi="Arial Narrow" w:hint="eastAsia"/>
                <w:szCs w:val="21"/>
              </w:rPr>
              <w:t>研究成果情况（注明刊物的年、期或出版社、出版日期</w:t>
            </w:r>
          </w:p>
          <w:p w:rsidR="0050724A" w:rsidRDefault="0050724A">
            <w:pPr>
              <w:jc w:val="left"/>
              <w:rPr>
                <w:rFonts w:ascii="Arial Narrow" w:hAnsi="Arial Narrow"/>
                <w:szCs w:val="21"/>
              </w:rPr>
            </w:pPr>
          </w:p>
        </w:tc>
      </w:tr>
      <w:tr w:rsidR="0050724A" w:rsidTr="0050724A">
        <w:trPr>
          <w:gridAfter w:val="1"/>
          <w:wAfter w:w="6" w:type="pct"/>
          <w:trHeight w:val="2603"/>
        </w:trPr>
        <w:tc>
          <w:tcPr>
            <w:tcW w:w="4994" w:type="pct"/>
            <w:gridSpan w:val="2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0724A" w:rsidRDefault="0050724A">
            <w:pPr>
              <w:spacing w:line="360" w:lineRule="auto"/>
              <w:ind w:left="420" w:hangingChars="150" w:hanging="4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</w:t>
            </w:r>
            <w:r>
              <w:rPr>
                <w:rFonts w:hint="eastAsia"/>
                <w:sz w:val="28"/>
                <w:szCs w:val="28"/>
              </w:rPr>
              <w:t>、孟昭阳、陆冬华《论法律保留对行政执法的规制——以公安行政执法实例为切入点》，载《中国人民公安大学学报》</w:t>
            </w:r>
            <w:r>
              <w:rPr>
                <w:sz w:val="28"/>
                <w:szCs w:val="28"/>
              </w:rPr>
              <w:t>2013</w:t>
            </w:r>
            <w:r>
              <w:rPr>
                <w:rFonts w:hint="eastAsia"/>
                <w:sz w:val="28"/>
                <w:szCs w:val="28"/>
              </w:rPr>
              <w:t>年第</w:t>
            </w:r>
            <w:r>
              <w:rPr>
                <w:sz w:val="28"/>
                <w:szCs w:val="28"/>
              </w:rPr>
              <w:t>6</w:t>
            </w:r>
            <w:r>
              <w:rPr>
                <w:rFonts w:hint="eastAsia"/>
                <w:sz w:val="28"/>
                <w:szCs w:val="28"/>
              </w:rPr>
              <w:t>期；</w:t>
            </w:r>
          </w:p>
          <w:p w:rsidR="0050724A" w:rsidRDefault="0050724A">
            <w:pPr>
              <w:spacing w:line="360" w:lineRule="auto"/>
              <w:ind w:left="420" w:hangingChars="150" w:hanging="4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>
              <w:rPr>
                <w:rFonts w:hint="eastAsia"/>
                <w:sz w:val="28"/>
                <w:szCs w:val="28"/>
              </w:rPr>
              <w:t>、孟昭阳：《确立行政法上排除违法性的行为制度初探——基于李舒舒事件的实证分析》，载《中国人民公安大学学报》</w:t>
            </w:r>
            <w:r>
              <w:rPr>
                <w:sz w:val="28"/>
                <w:szCs w:val="28"/>
              </w:rPr>
              <w:t>2013</w:t>
            </w:r>
            <w:r>
              <w:rPr>
                <w:rFonts w:hint="eastAsia"/>
                <w:sz w:val="28"/>
                <w:szCs w:val="28"/>
              </w:rPr>
              <w:t>年第</w:t>
            </w:r>
            <w:r>
              <w:rPr>
                <w:sz w:val="28"/>
                <w:szCs w:val="28"/>
              </w:rPr>
              <w:t>1</w:t>
            </w:r>
            <w:r>
              <w:rPr>
                <w:rFonts w:hint="eastAsia"/>
                <w:sz w:val="28"/>
                <w:szCs w:val="28"/>
              </w:rPr>
              <w:t>期；</w:t>
            </w:r>
          </w:p>
          <w:p w:rsidR="0050724A" w:rsidRDefault="0050724A">
            <w:pPr>
              <w:pStyle w:val="a3"/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>
              <w:rPr>
                <w:rFonts w:hint="eastAsia"/>
                <w:sz w:val="28"/>
                <w:szCs w:val="28"/>
              </w:rPr>
              <w:t>、孟昭阳：《论社会管理创新行为的法治引领——以公安社会管理创新为视角》，载《中国人民公安大学学报》</w:t>
            </w:r>
            <w:r>
              <w:rPr>
                <w:sz w:val="28"/>
                <w:szCs w:val="28"/>
              </w:rPr>
              <w:t>2012</w:t>
            </w:r>
            <w:r>
              <w:rPr>
                <w:rFonts w:hint="eastAsia"/>
                <w:sz w:val="28"/>
                <w:szCs w:val="28"/>
              </w:rPr>
              <w:t>年第</w:t>
            </w:r>
            <w:r>
              <w:rPr>
                <w:sz w:val="28"/>
                <w:szCs w:val="28"/>
              </w:rPr>
              <w:t>5</w:t>
            </w:r>
            <w:r>
              <w:rPr>
                <w:rFonts w:hint="eastAsia"/>
                <w:sz w:val="28"/>
                <w:szCs w:val="28"/>
              </w:rPr>
              <w:t>期；</w:t>
            </w:r>
          </w:p>
          <w:p w:rsidR="0050724A" w:rsidRDefault="0050724A">
            <w:pPr>
              <w:pStyle w:val="a3"/>
              <w:spacing w:line="360" w:lineRule="auto"/>
              <w:ind w:left="420" w:hangingChars="150" w:hanging="4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>
              <w:rPr>
                <w:rFonts w:hint="eastAsia"/>
                <w:sz w:val="28"/>
                <w:szCs w:val="28"/>
              </w:rPr>
              <w:t>、孟昭阳：《警察执法理念思考》，载《公大法律评论》（第二辑），公安大学出版社</w:t>
            </w:r>
            <w:r>
              <w:rPr>
                <w:sz w:val="28"/>
                <w:szCs w:val="28"/>
              </w:rPr>
              <w:t>2011</w:t>
            </w:r>
            <w:r>
              <w:rPr>
                <w:rFonts w:hint="eastAsia"/>
                <w:sz w:val="28"/>
                <w:szCs w:val="28"/>
              </w:rPr>
              <w:t>年</w:t>
            </w:r>
            <w:r>
              <w:rPr>
                <w:sz w:val="28"/>
                <w:szCs w:val="28"/>
              </w:rPr>
              <w:t>12</w:t>
            </w:r>
            <w:r>
              <w:rPr>
                <w:rFonts w:hint="eastAsia"/>
                <w:sz w:val="28"/>
                <w:szCs w:val="28"/>
              </w:rPr>
              <w:t>月；</w:t>
            </w:r>
          </w:p>
          <w:p w:rsidR="0050724A" w:rsidRDefault="0050724A">
            <w:pPr>
              <w:pStyle w:val="a3"/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>
              <w:rPr>
                <w:rFonts w:hint="eastAsia"/>
                <w:sz w:val="28"/>
                <w:szCs w:val="28"/>
              </w:rPr>
              <w:t>、孟昭阳：《警察行政检查权及行使程序》，载《中国人民公安大学学报》</w:t>
            </w:r>
            <w:r>
              <w:rPr>
                <w:sz w:val="28"/>
                <w:szCs w:val="28"/>
              </w:rPr>
              <w:t>2010</w:t>
            </w:r>
            <w:r>
              <w:rPr>
                <w:rFonts w:hint="eastAsia"/>
                <w:sz w:val="28"/>
                <w:szCs w:val="28"/>
              </w:rPr>
              <w:t>年第</w:t>
            </w:r>
            <w:r>
              <w:rPr>
                <w:sz w:val="28"/>
                <w:szCs w:val="28"/>
              </w:rPr>
              <w:t>6</w:t>
            </w:r>
            <w:r>
              <w:rPr>
                <w:rFonts w:hint="eastAsia"/>
                <w:sz w:val="28"/>
                <w:szCs w:val="28"/>
              </w:rPr>
              <w:t>期；</w:t>
            </w:r>
          </w:p>
          <w:p w:rsidR="0050724A" w:rsidRDefault="0050724A">
            <w:pPr>
              <w:pStyle w:val="a3"/>
              <w:spacing w:line="360" w:lineRule="auto"/>
              <w:ind w:left="420" w:hangingChars="150" w:hanging="4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>
              <w:rPr>
                <w:rFonts w:hint="eastAsia"/>
                <w:sz w:val="28"/>
                <w:szCs w:val="28"/>
              </w:rPr>
              <w:t>、孟昭阳：《警察权控制研究问题思考》，载《河南公安高等专科学校学报》</w:t>
            </w:r>
            <w:r>
              <w:rPr>
                <w:sz w:val="28"/>
                <w:szCs w:val="28"/>
              </w:rPr>
              <w:t>2010</w:t>
            </w:r>
            <w:r>
              <w:rPr>
                <w:rFonts w:hint="eastAsia"/>
                <w:sz w:val="28"/>
                <w:szCs w:val="28"/>
              </w:rPr>
              <w:t>年</w:t>
            </w:r>
            <w:r>
              <w:rPr>
                <w:sz w:val="28"/>
                <w:szCs w:val="28"/>
              </w:rPr>
              <w:t>6</w:t>
            </w:r>
            <w:r>
              <w:rPr>
                <w:rFonts w:hint="eastAsia"/>
                <w:sz w:val="28"/>
                <w:szCs w:val="28"/>
              </w:rPr>
              <w:t>期；</w:t>
            </w:r>
          </w:p>
          <w:p w:rsidR="0050724A" w:rsidRDefault="0050724A">
            <w:pPr>
              <w:pStyle w:val="a3"/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  <w:r>
              <w:rPr>
                <w:rFonts w:hint="eastAsia"/>
                <w:sz w:val="28"/>
                <w:szCs w:val="28"/>
              </w:rPr>
              <w:t>、孟昭阳：《公安执法管理的若干问题思考》，载《公安研究》</w:t>
            </w:r>
            <w:r>
              <w:rPr>
                <w:sz w:val="28"/>
                <w:szCs w:val="28"/>
              </w:rPr>
              <w:t>2010</w:t>
            </w:r>
            <w:r>
              <w:rPr>
                <w:rFonts w:hint="eastAsia"/>
                <w:sz w:val="28"/>
                <w:szCs w:val="28"/>
              </w:rPr>
              <w:t>年第</w:t>
            </w:r>
            <w:r>
              <w:rPr>
                <w:sz w:val="28"/>
                <w:szCs w:val="28"/>
              </w:rPr>
              <w:t>11</w:t>
            </w:r>
            <w:r>
              <w:rPr>
                <w:rFonts w:hint="eastAsia"/>
                <w:sz w:val="28"/>
                <w:szCs w:val="28"/>
              </w:rPr>
              <w:t>期；</w:t>
            </w:r>
          </w:p>
          <w:p w:rsidR="0050724A" w:rsidRDefault="0050724A">
            <w:pPr>
              <w:pStyle w:val="a3"/>
              <w:spacing w:line="360" w:lineRule="auto"/>
              <w:ind w:left="420" w:hangingChars="150" w:hanging="4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  <w:r>
              <w:rPr>
                <w:rFonts w:hint="eastAsia"/>
                <w:sz w:val="28"/>
                <w:szCs w:val="28"/>
              </w:rPr>
              <w:t>、孟昭阳：《行政复议调解适用问题研究——以公安行政复议调解适用为视角》，载《中国人民公安大学学报》</w:t>
            </w:r>
            <w:r>
              <w:rPr>
                <w:sz w:val="28"/>
                <w:szCs w:val="28"/>
              </w:rPr>
              <w:t>2010</w:t>
            </w:r>
            <w:r>
              <w:rPr>
                <w:rFonts w:hint="eastAsia"/>
                <w:sz w:val="28"/>
                <w:szCs w:val="28"/>
              </w:rPr>
              <w:t>年第</w:t>
            </w:r>
            <w:r>
              <w:rPr>
                <w:sz w:val="28"/>
                <w:szCs w:val="28"/>
              </w:rPr>
              <w:t>6</w:t>
            </w:r>
            <w:r>
              <w:rPr>
                <w:rFonts w:hint="eastAsia"/>
                <w:sz w:val="28"/>
                <w:szCs w:val="28"/>
              </w:rPr>
              <w:t>期；</w:t>
            </w:r>
          </w:p>
          <w:p w:rsidR="0050724A" w:rsidRDefault="0050724A">
            <w:pPr>
              <w:pStyle w:val="a3"/>
              <w:spacing w:line="360" w:lineRule="auto"/>
              <w:ind w:left="420" w:hangingChars="150" w:hanging="4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  <w:r>
              <w:rPr>
                <w:rFonts w:hint="eastAsia"/>
                <w:sz w:val="28"/>
                <w:szCs w:val="28"/>
              </w:rPr>
              <w:t>、孟昭阳：《看守所条例修改中的若干问题》，载《民主与法制》</w:t>
            </w:r>
            <w:r>
              <w:rPr>
                <w:sz w:val="28"/>
                <w:szCs w:val="28"/>
              </w:rPr>
              <w:t>2011</w:t>
            </w:r>
            <w:r>
              <w:rPr>
                <w:rFonts w:hint="eastAsia"/>
                <w:sz w:val="28"/>
                <w:szCs w:val="28"/>
              </w:rPr>
              <w:t>年第</w:t>
            </w:r>
            <w:r>
              <w:rPr>
                <w:sz w:val="28"/>
                <w:szCs w:val="28"/>
              </w:rPr>
              <w:t>22</w:t>
            </w:r>
            <w:r>
              <w:rPr>
                <w:rFonts w:hint="eastAsia"/>
                <w:sz w:val="28"/>
                <w:szCs w:val="28"/>
              </w:rPr>
              <w:t>期；</w:t>
            </w:r>
          </w:p>
          <w:p w:rsidR="0050724A" w:rsidRDefault="0050724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  <w:r>
              <w:rPr>
                <w:rFonts w:hint="eastAsia"/>
                <w:sz w:val="28"/>
                <w:szCs w:val="28"/>
              </w:rPr>
              <w:t>、孟昭阳主编：《行政法与行政诉讼法学》，普通高等教育“十一五”国家级规划教材，</w:t>
            </w:r>
            <w:r>
              <w:rPr>
                <w:sz w:val="28"/>
                <w:szCs w:val="28"/>
              </w:rPr>
              <w:t xml:space="preserve">   </w:t>
            </w:r>
            <w:r>
              <w:rPr>
                <w:rFonts w:hint="eastAsia"/>
                <w:sz w:val="28"/>
                <w:szCs w:val="28"/>
              </w:rPr>
              <w:t>中国人民公安大学出版社，</w:t>
            </w:r>
            <w:r>
              <w:rPr>
                <w:sz w:val="28"/>
                <w:szCs w:val="28"/>
              </w:rPr>
              <w:t>2012</w:t>
            </w:r>
            <w:r>
              <w:rPr>
                <w:rFonts w:hint="eastAsia"/>
                <w:sz w:val="28"/>
                <w:szCs w:val="28"/>
              </w:rPr>
              <w:t>年</w:t>
            </w:r>
            <w:r>
              <w:rPr>
                <w:sz w:val="28"/>
                <w:szCs w:val="28"/>
              </w:rPr>
              <w:t>9</w:t>
            </w:r>
            <w:r>
              <w:rPr>
                <w:rFonts w:hint="eastAsia"/>
                <w:sz w:val="28"/>
                <w:szCs w:val="28"/>
              </w:rPr>
              <w:t>月；</w:t>
            </w:r>
          </w:p>
          <w:p w:rsidR="0050724A" w:rsidRDefault="0050724A">
            <w:pPr>
              <w:jc w:val="left"/>
              <w:rPr>
                <w:rFonts w:ascii="Arial Narrow" w:hAnsi="Arial Narrow"/>
                <w:sz w:val="28"/>
                <w:szCs w:val="28"/>
              </w:rPr>
            </w:pPr>
          </w:p>
          <w:p w:rsidR="0050724A" w:rsidRDefault="0050724A">
            <w:pPr>
              <w:spacing w:line="360" w:lineRule="auto"/>
              <w:ind w:left="560" w:hangingChars="200" w:hanging="5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  <w:r>
              <w:rPr>
                <w:rFonts w:hint="eastAsia"/>
                <w:sz w:val="28"/>
                <w:szCs w:val="28"/>
              </w:rPr>
              <w:t>、孟昭阳：《论警察法学的学科地位》，载《公大法律评论》（第一缉）公安大学出版社</w:t>
            </w:r>
            <w:r>
              <w:rPr>
                <w:sz w:val="28"/>
                <w:szCs w:val="28"/>
              </w:rPr>
              <w:lastRenderedPageBreak/>
              <w:t>2009</w:t>
            </w:r>
            <w:r>
              <w:rPr>
                <w:rFonts w:hint="eastAsia"/>
                <w:sz w:val="28"/>
                <w:szCs w:val="28"/>
              </w:rPr>
              <w:t>年；</w:t>
            </w:r>
          </w:p>
          <w:p w:rsidR="0050724A" w:rsidRDefault="0050724A">
            <w:pPr>
              <w:rPr>
                <w:sz w:val="28"/>
                <w:szCs w:val="28"/>
              </w:rPr>
            </w:pPr>
          </w:p>
          <w:p w:rsidR="0050724A" w:rsidRDefault="0050724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  <w:r>
              <w:rPr>
                <w:rFonts w:hint="eastAsia"/>
                <w:sz w:val="28"/>
                <w:szCs w:val="28"/>
              </w:rPr>
              <w:t>、孟昭阳：《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rFonts w:hint="eastAsia"/>
                <w:sz w:val="28"/>
                <w:szCs w:val="28"/>
              </w:rPr>
              <w:t>言论自由的边界与法律规制》，载《民主与法制》</w:t>
            </w:r>
            <w:r>
              <w:rPr>
                <w:sz w:val="28"/>
                <w:szCs w:val="28"/>
              </w:rPr>
              <w:t>2013</w:t>
            </w:r>
            <w:r>
              <w:rPr>
                <w:rFonts w:hint="eastAsia"/>
                <w:sz w:val="28"/>
                <w:szCs w:val="28"/>
              </w:rPr>
              <w:t>年第</w:t>
            </w:r>
            <w:r>
              <w:rPr>
                <w:sz w:val="28"/>
                <w:szCs w:val="28"/>
              </w:rPr>
              <w:t>26</w:t>
            </w:r>
            <w:r>
              <w:rPr>
                <w:rFonts w:hint="eastAsia"/>
                <w:sz w:val="28"/>
                <w:szCs w:val="28"/>
              </w:rPr>
              <w:t>期</w:t>
            </w:r>
          </w:p>
          <w:p w:rsidR="0050724A" w:rsidRDefault="0050724A">
            <w:pPr>
              <w:jc w:val="left"/>
              <w:rPr>
                <w:rFonts w:ascii="Arial Narrow" w:hAnsi="Arial Narrow"/>
                <w:sz w:val="28"/>
                <w:szCs w:val="28"/>
              </w:rPr>
            </w:pPr>
          </w:p>
        </w:tc>
      </w:tr>
      <w:tr w:rsidR="0050724A" w:rsidTr="0050724A">
        <w:trPr>
          <w:gridAfter w:val="1"/>
          <w:wAfter w:w="6" w:type="pct"/>
          <w:trHeight w:val="578"/>
        </w:trPr>
        <w:tc>
          <w:tcPr>
            <w:tcW w:w="4994" w:type="pct"/>
            <w:gridSpan w:val="2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0724A" w:rsidRDefault="0050724A">
            <w:pPr>
              <w:jc w:val="left"/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hAnsi="Arial Narrow" w:hint="eastAsia"/>
                <w:sz w:val="28"/>
                <w:szCs w:val="28"/>
              </w:rPr>
              <w:lastRenderedPageBreak/>
              <w:t>其他项目参加人近五年</w:t>
            </w:r>
            <w:r>
              <w:rPr>
                <w:rFonts w:ascii="Arial Narrow" w:hAnsi="Arial Narrow" w:hint="eastAsia"/>
                <w:b/>
                <w:sz w:val="28"/>
                <w:szCs w:val="28"/>
                <w:u w:val="double"/>
              </w:rPr>
              <w:t>与本课题有关的</w:t>
            </w:r>
            <w:r>
              <w:rPr>
                <w:rFonts w:ascii="Arial Narrow" w:hAnsi="Arial Narrow" w:hint="eastAsia"/>
                <w:sz w:val="28"/>
                <w:szCs w:val="28"/>
              </w:rPr>
              <w:t>主要研究成果（注明刊物的年、期或出版社、出版日期）</w:t>
            </w:r>
          </w:p>
          <w:p w:rsidR="0050724A" w:rsidRDefault="0050724A">
            <w:pPr>
              <w:jc w:val="left"/>
              <w:rPr>
                <w:rFonts w:ascii="Arial Narrow" w:hAnsi="Arial Narrow"/>
                <w:sz w:val="28"/>
                <w:szCs w:val="28"/>
              </w:rPr>
            </w:pPr>
          </w:p>
          <w:p w:rsidR="0050724A" w:rsidRDefault="0050724A">
            <w:pPr>
              <w:jc w:val="left"/>
              <w:rPr>
                <w:rFonts w:ascii="Arial Narrow" w:hAnsi="Arial Narrow"/>
                <w:sz w:val="28"/>
                <w:szCs w:val="28"/>
              </w:rPr>
            </w:pPr>
          </w:p>
          <w:p w:rsidR="0050724A" w:rsidRDefault="0050724A">
            <w:pPr>
              <w:widowControl/>
              <w:jc w:val="left"/>
              <w:rPr>
                <w:rFonts w:ascii="宋体" w:hAnsi="宋体" w:cs="宋体"/>
                <w:kern w:val="0"/>
                <w:sz w:val="28"/>
                <w:szCs w:val="28"/>
              </w:rPr>
            </w:pPr>
            <w:proofErr w:type="gramStart"/>
            <w:r>
              <w:rPr>
                <w:rFonts w:ascii="宋体" w:hAnsi="宋体" w:cs="宋体" w:hint="eastAsia"/>
                <w:kern w:val="0"/>
                <w:sz w:val="28"/>
                <w:szCs w:val="28"/>
              </w:rPr>
              <w:t>齐小力</w:t>
            </w:r>
            <w:proofErr w:type="gramEnd"/>
            <w:r>
              <w:rPr>
                <w:rFonts w:ascii="宋体" w:hAnsi="宋体" w:cs="宋体" w:hint="eastAsia"/>
                <w:kern w:val="0"/>
                <w:sz w:val="28"/>
                <w:szCs w:val="28"/>
              </w:rPr>
              <w:t>，《论人民警察依法使用武器》载《公安大学学报》2009年第２期</w:t>
            </w:r>
          </w:p>
          <w:p w:rsidR="0050724A" w:rsidRDefault="0050724A">
            <w:pPr>
              <w:widowControl/>
              <w:rPr>
                <w:rFonts w:ascii="宋体" w:hAnsi="宋体" w:cs="宋体"/>
                <w:kern w:val="0"/>
                <w:sz w:val="28"/>
                <w:szCs w:val="28"/>
              </w:rPr>
            </w:pPr>
            <w:proofErr w:type="gramStart"/>
            <w:r>
              <w:rPr>
                <w:rFonts w:ascii="宋体" w:hAnsi="宋体" w:cs="宋体" w:hint="eastAsia"/>
                <w:kern w:val="0"/>
                <w:sz w:val="28"/>
                <w:szCs w:val="28"/>
              </w:rPr>
              <w:t>齐小力</w:t>
            </w:r>
            <w:proofErr w:type="gramEnd"/>
            <w:r>
              <w:rPr>
                <w:rFonts w:ascii="宋体" w:hAnsi="宋体" w:cs="宋体" w:hint="eastAsia"/>
                <w:kern w:val="0"/>
                <w:sz w:val="28"/>
                <w:szCs w:val="28"/>
              </w:rPr>
              <w:t>，《警察执法与生命权价值》载《宪法论坛》，2009年7月</w:t>
            </w:r>
          </w:p>
          <w:p w:rsidR="0050724A" w:rsidRDefault="0050724A">
            <w:pPr>
              <w:widowControl/>
              <w:rPr>
                <w:rFonts w:ascii="宋体" w:hAnsi="宋体" w:cs="宋体"/>
                <w:kern w:val="0"/>
                <w:sz w:val="28"/>
                <w:szCs w:val="28"/>
              </w:rPr>
            </w:pPr>
          </w:p>
          <w:p w:rsidR="0050724A" w:rsidRDefault="0050724A">
            <w:pPr>
              <w:widowControl/>
              <w:rPr>
                <w:rFonts w:ascii="宋体" w:hAnsi="宋体" w:cs="宋体"/>
                <w:kern w:val="0"/>
                <w:sz w:val="28"/>
                <w:szCs w:val="28"/>
              </w:rPr>
            </w:pPr>
          </w:p>
          <w:p w:rsidR="0050724A" w:rsidRDefault="0050724A">
            <w:pPr>
              <w:widowControl/>
              <w:rPr>
                <w:rFonts w:ascii="宋体" w:hAnsi="宋体" w:cs="宋体"/>
                <w:kern w:val="0"/>
                <w:sz w:val="28"/>
                <w:szCs w:val="28"/>
              </w:rPr>
            </w:pPr>
          </w:p>
          <w:p w:rsidR="0050724A" w:rsidRDefault="0050724A">
            <w:pPr>
              <w:widowControl/>
              <w:rPr>
                <w:rFonts w:ascii="宋体" w:hAnsi="宋体" w:cs="宋体"/>
                <w:kern w:val="0"/>
                <w:sz w:val="28"/>
                <w:szCs w:val="28"/>
              </w:rPr>
            </w:pPr>
          </w:p>
          <w:p w:rsidR="0050724A" w:rsidRDefault="0050724A">
            <w:pPr>
              <w:widowControl/>
              <w:rPr>
                <w:rFonts w:ascii="宋体" w:hAnsi="宋体" w:cs="宋体"/>
                <w:kern w:val="0"/>
                <w:sz w:val="28"/>
                <w:szCs w:val="28"/>
              </w:rPr>
            </w:pPr>
          </w:p>
          <w:p w:rsidR="0050724A" w:rsidRDefault="0050724A">
            <w:pPr>
              <w:widowControl/>
              <w:rPr>
                <w:rFonts w:ascii="宋体" w:hAnsi="宋体" w:cs="宋体"/>
                <w:kern w:val="0"/>
                <w:sz w:val="28"/>
                <w:szCs w:val="28"/>
              </w:rPr>
            </w:pPr>
          </w:p>
          <w:p w:rsidR="0050724A" w:rsidRDefault="0050724A">
            <w:pPr>
              <w:jc w:val="left"/>
              <w:rPr>
                <w:rFonts w:ascii="Arial Narrow" w:hAnsi="Arial Narrow"/>
                <w:sz w:val="28"/>
                <w:szCs w:val="28"/>
              </w:rPr>
            </w:pPr>
          </w:p>
        </w:tc>
      </w:tr>
      <w:tr w:rsidR="0050724A" w:rsidTr="0050724A">
        <w:trPr>
          <w:gridAfter w:val="1"/>
          <w:wAfter w:w="6" w:type="pct"/>
          <w:trHeight w:val="95"/>
        </w:trPr>
        <w:tc>
          <w:tcPr>
            <w:tcW w:w="4994" w:type="pct"/>
            <w:gridSpan w:val="2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50724A" w:rsidRDefault="0050724A">
            <w:pPr>
              <w:jc w:val="left"/>
              <w:rPr>
                <w:rFonts w:ascii="Arial Narrow" w:hAnsi="Arial Narrow"/>
              </w:rPr>
            </w:pPr>
          </w:p>
        </w:tc>
      </w:tr>
    </w:tbl>
    <w:p w:rsidR="00630050" w:rsidRPr="0050724A" w:rsidRDefault="00630050">
      <w:bookmarkStart w:id="0" w:name="_GoBack"/>
      <w:bookmarkEnd w:id="0"/>
    </w:p>
    <w:sectPr w:rsidR="00630050" w:rsidRPr="0050724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724A"/>
    <w:rsid w:val="001F37F1"/>
    <w:rsid w:val="0050724A"/>
    <w:rsid w:val="006300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724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semiHidden/>
    <w:unhideWhenUsed/>
    <w:rsid w:val="0050724A"/>
    <w:pPr>
      <w:spacing w:after="120"/>
    </w:pPr>
  </w:style>
  <w:style w:type="character" w:customStyle="1" w:styleId="Char">
    <w:name w:val="正文文本 Char"/>
    <w:basedOn w:val="a0"/>
    <w:link w:val="a3"/>
    <w:semiHidden/>
    <w:rsid w:val="0050724A"/>
    <w:rPr>
      <w:rFonts w:ascii="Times New Roman" w:eastAsia="宋体" w:hAnsi="Times New Roman" w:cs="Times New Roman"/>
      <w:szCs w:val="24"/>
    </w:rPr>
  </w:style>
  <w:style w:type="character" w:styleId="a4">
    <w:name w:val="Hyperlink"/>
    <w:semiHidden/>
    <w:unhideWhenUsed/>
    <w:rsid w:val="0050724A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724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semiHidden/>
    <w:unhideWhenUsed/>
    <w:rsid w:val="0050724A"/>
    <w:pPr>
      <w:spacing w:after="120"/>
    </w:pPr>
  </w:style>
  <w:style w:type="character" w:customStyle="1" w:styleId="Char">
    <w:name w:val="正文文本 Char"/>
    <w:basedOn w:val="a0"/>
    <w:link w:val="a3"/>
    <w:semiHidden/>
    <w:rsid w:val="0050724A"/>
    <w:rPr>
      <w:rFonts w:ascii="Times New Roman" w:eastAsia="宋体" w:hAnsi="Times New Roman" w:cs="Times New Roman"/>
      <w:szCs w:val="24"/>
    </w:rPr>
  </w:style>
  <w:style w:type="character" w:styleId="a4">
    <w:name w:val="Hyperlink"/>
    <w:semiHidden/>
    <w:unhideWhenUsed/>
    <w:rsid w:val="0050724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452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256</Words>
  <Characters>1463</Characters>
  <Application>Microsoft Office Word</Application>
  <DocSecurity>0</DocSecurity>
  <Lines>12</Lines>
  <Paragraphs>3</Paragraphs>
  <ScaleCrop>false</ScaleCrop>
  <Company>Lenovo</Company>
  <LinksUpToDate>false</LinksUpToDate>
  <CharactersWithSpaces>1716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Lenovo User</cp:lastModifiedBy>
  <cp:revision>2</cp:revision>
  <dcterms:created xsi:type="dcterms:W3CDTF">2014-11-18T05:58:00Z</dcterms:created>
  <dcterms:modified xsi:type="dcterms:W3CDTF">2014-12-04T06:01:00Z</dcterms:modified>
</cp:coreProperties>
</file>